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8117C7" w:rsidRPr="00D17524" w:rsidRDefault="00D17524" w:rsidP="00D17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D17524">
        <w:rPr>
          <w:rStyle w:val="ac"/>
          <w:rFonts w:ascii="Times New Roman" w:hAnsi="Times New Roman"/>
          <w:sz w:val="28"/>
          <w:szCs w:val="28"/>
          <w:lang w:val="uk-UA"/>
        </w:rPr>
        <w:t xml:space="preserve">СУЧАСНА МЕТОДИЧНА </w:t>
      </w:r>
      <w:r w:rsidR="00945A1B" w:rsidRPr="00D17524">
        <w:rPr>
          <w:rStyle w:val="ac"/>
          <w:rFonts w:ascii="Times New Roman" w:hAnsi="Times New Roman"/>
          <w:sz w:val="28"/>
          <w:szCs w:val="28"/>
          <w:lang w:val="uk-UA"/>
        </w:rPr>
        <w:t>СЛУЖБА: МІСІЯ</w:t>
      </w:r>
      <w:r w:rsidR="00945A1B">
        <w:rPr>
          <w:rStyle w:val="ac"/>
          <w:rFonts w:ascii="Times New Roman" w:hAnsi="Times New Roman"/>
          <w:sz w:val="28"/>
          <w:szCs w:val="28"/>
          <w:lang w:val="uk-UA"/>
        </w:rPr>
        <w:t xml:space="preserve"> В УМОВАХ НОВИХ ОСВІТНІХ ВИКЛИКІВ</w:t>
      </w:r>
      <w:r w:rsidR="00945A1B" w:rsidRPr="00D175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</w:t>
      </w:r>
      <w:r w:rsidR="00C87B42">
        <w:rPr>
          <w:i/>
          <w:color w:val="auto"/>
          <w:sz w:val="28"/>
          <w:szCs w:val="28"/>
          <w:lang w:val="uk-UA"/>
        </w:rPr>
        <w:t>6</w:t>
      </w:r>
      <w:r>
        <w:rPr>
          <w:i/>
          <w:color w:val="auto"/>
          <w:sz w:val="28"/>
          <w:szCs w:val="28"/>
          <w:lang w:val="uk-UA"/>
        </w:rPr>
        <w:t>0</w:t>
      </w:r>
      <w:r>
        <w:rPr>
          <w:i/>
          <w:color w:val="auto"/>
          <w:sz w:val="28"/>
          <w:szCs w:val="28"/>
        </w:rPr>
        <w:t xml:space="preserve">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</w:t>
      </w:r>
      <w:r w:rsidR="00C87B42">
        <w:rPr>
          <w:i/>
          <w:color w:val="auto"/>
          <w:sz w:val="28"/>
          <w:szCs w:val="28"/>
          <w:lang w:val="uk-UA"/>
        </w:rPr>
        <w:t>2</w:t>
      </w:r>
      <w:r>
        <w:rPr>
          <w:i/>
          <w:color w:val="auto"/>
          <w:sz w:val="28"/>
          <w:szCs w:val="28"/>
          <w:lang w:val="uk-UA"/>
        </w:rPr>
        <w:t xml:space="preserve"> кредит</w:t>
      </w:r>
      <w:r w:rsidR="00C87B42">
        <w:rPr>
          <w:i/>
          <w:color w:val="auto"/>
          <w:sz w:val="28"/>
          <w:szCs w:val="28"/>
          <w:lang w:val="uk-UA"/>
        </w:rPr>
        <w:t>и</w:t>
      </w:r>
      <w:r>
        <w:rPr>
          <w:i/>
          <w:color w:val="auto"/>
          <w:sz w:val="28"/>
          <w:szCs w:val="28"/>
          <w:lang w:val="uk-UA"/>
        </w:rPr>
        <w:t xml:space="preserve"> ЄКТС</w:t>
      </w:r>
      <w:r>
        <w:rPr>
          <w:color w:val="auto"/>
          <w:sz w:val="28"/>
          <w:szCs w:val="28"/>
        </w:rPr>
        <w:t>)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41376" w:rsidRDefault="00941376" w:rsidP="008117C7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17524" w:rsidRDefault="00D17524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17524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05F09" w:rsidRDefault="00A05F09" w:rsidP="009413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524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компетентності </w:t>
      </w:r>
      <w:r w:rsidR="00D17524">
        <w:rPr>
          <w:rFonts w:ascii="Times New Roman" w:hAnsi="Times New Roman" w:cs="Times New Roman"/>
          <w:sz w:val="28"/>
          <w:szCs w:val="28"/>
          <w:lang w:val="uk-UA"/>
        </w:rPr>
        <w:t>методистів центрів освітніх технологій щодо надання допомоги вчителям і керівникам закладів освіти у створені сталої системи надання якісних освітніх послуг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9413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704F">
        <w:rPr>
          <w:rFonts w:ascii="Times New Roman" w:hAnsi="Times New Roman" w:cs="Times New Roman"/>
          <w:sz w:val="28"/>
          <w:szCs w:val="28"/>
          <w:lang w:val="uk-UA"/>
        </w:rPr>
        <w:t>методисти центрів освітніх технологій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Default="005D6CD3" w:rsidP="009413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217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</w:t>
      </w:r>
      <w:r w:rsidR="00217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9413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3F2F1F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3F2F1F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1704F" w:rsidRDefault="004C376F" w:rsidP="002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Діяльність центрів освітніх технологій в умовах воєнного стану.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4689B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4689B" w:rsidRPr="005D6CD3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4C376F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ідхід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методологічна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діяльності центрів освітніх технологій.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C376F" w:rsidRPr="005D6CD3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4C376F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F4689B" w:rsidRDefault="004C376F" w:rsidP="00A2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Компетентнісний підхід – особливості застосування на сучасному етапі розвитку освіти в Україні.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4C376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C376F" w:rsidRPr="005D6CD3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4C376F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21704F" w:rsidRDefault="004C376F" w:rsidP="00A2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Науково-методичне</w:t>
            </w:r>
            <w:proofErr w:type="spellEnd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забезпечення</w:t>
            </w:r>
            <w:proofErr w:type="spellEnd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упровадження</w:t>
            </w:r>
            <w:proofErr w:type="spellEnd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нових</w:t>
            </w:r>
            <w:proofErr w:type="spellEnd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державних</w:t>
            </w:r>
            <w:proofErr w:type="spellEnd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стандарті</w:t>
            </w:r>
            <w:proofErr w:type="gramStart"/>
            <w:r w:rsidRPr="0021704F">
              <w:rPr>
                <w:rFonts w:ascii="Times New Roman" w:hAnsi="Times New Roman"/>
                <w:kern w:val="28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5D6CD3" w:rsidRDefault="004C376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C376F" w:rsidRPr="004C376F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4C376F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4C376F" w:rsidRDefault="004C376F" w:rsidP="00A2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C376F">
              <w:rPr>
                <w:rFonts w:ascii="Times New Roman" w:hAnsi="Times New Roman"/>
                <w:sz w:val="24"/>
                <w:szCs w:val="24"/>
                <w:lang w:val="uk-UA"/>
              </w:rPr>
              <w:t>Модел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ювання, як інструмент</w:t>
            </w:r>
            <w:r w:rsidRPr="004C37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інноваційної діяльності методиста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4C376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C376F" w:rsidRPr="004C376F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4C376F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4C376F" w:rsidRDefault="004C376F" w:rsidP="00A2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sz w:val="24"/>
                <w:szCs w:val="24"/>
              </w:rPr>
              <w:t>Науково-методичний</w:t>
            </w:r>
            <w:proofErr w:type="spellEnd"/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sz w:val="24"/>
                <w:szCs w:val="24"/>
              </w:rPr>
              <w:t>супровід</w:t>
            </w:r>
            <w:proofErr w:type="spellEnd"/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sz w:val="24"/>
                <w:szCs w:val="24"/>
              </w:rPr>
              <w:t>моніторингу</w:t>
            </w:r>
            <w:proofErr w:type="spellEnd"/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sz w:val="24"/>
                <w:szCs w:val="24"/>
              </w:rPr>
              <w:t>якості</w:t>
            </w:r>
            <w:proofErr w:type="spellEnd"/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04F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217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івні територіальної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Pr="0021704F">
              <w:rPr>
                <w:rFonts w:ascii="Times New Roman" w:hAnsi="Times New Roman"/>
                <w:sz w:val="24"/>
                <w:szCs w:val="24"/>
                <w:lang w:val="uk-UA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у)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4C376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C376F" w:rsidRPr="004C376F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4C376F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Pr="004C376F" w:rsidRDefault="004C376F" w:rsidP="00A2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C376F"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 xml:space="preserve">Науково-методичне забезпечення </w:t>
            </w:r>
            <w:r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 xml:space="preserve">індивідуальної траєкторії </w:t>
            </w:r>
            <w:r w:rsidRPr="004C376F"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>самоосвітньої діяльності пед</w:t>
            </w:r>
            <w:r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 xml:space="preserve">агогічних </w:t>
            </w:r>
            <w:r w:rsidRPr="004C376F"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>працівників.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C376F" w:rsidRDefault="004C376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1704F" w:rsidRPr="004C376F" w:rsidTr="003F2F1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1704F" w:rsidRDefault="004C376F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1704F" w:rsidRPr="004C376F" w:rsidRDefault="004C376F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C376F"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 xml:space="preserve">Використання </w:t>
            </w:r>
            <w:r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>ІТ-технологій у</w:t>
            </w:r>
            <w:r w:rsidRPr="004C376F"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 xml:space="preserve"> підвищенні кваліфікації педагогічних кадрів</w:t>
            </w:r>
            <w:r>
              <w:rPr>
                <w:rFonts w:ascii="Times New Roman" w:hAnsi="Times New Roman"/>
                <w:kern w:val="28"/>
                <w:sz w:val="24"/>
                <w:szCs w:val="24"/>
                <w:lang w:val="uk-UA"/>
              </w:rPr>
              <w:t xml:space="preserve"> в умовах воєнного стану.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1704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1704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1704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1704F" w:rsidRDefault="0021704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C5324" w:rsidRPr="005D6CD3" w:rsidTr="003F2F1F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F2F1F" w:rsidRDefault="003F2F1F" w:rsidP="003F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F2F1F" w:rsidRDefault="003F2F1F" w:rsidP="003F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F2F1F" w:rsidRDefault="003F2F1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4C376F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  <w:r w:rsidR="000C5324"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Адаптивне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освіті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професійно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громадсько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активні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школи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кол.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монографія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Г.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В.Єльникова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С.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Г.Кравець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О.Загіка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/За заг.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наук. ред.. Г. В. Єльникової. –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Мачулин, 2019. – 370 с.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С.А. Полякова Г. А.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Оцінка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якості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освітньої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програми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основі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кваліметричного </w:t>
      </w:r>
      <w:proofErr w:type="spellStart"/>
      <w:proofErr w:type="gram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ідходу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закладі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вищої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/ Г. А. Полякова, С. А.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Педагогічні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науки: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теорія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історія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інноваційні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технології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науковий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журнал. – 2018. – № 10 (84). С. 131-145.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lastRenderedPageBreak/>
        <w:t>Благініна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С. </w:t>
      </w:r>
      <w:proofErr w:type="gram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досвіду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Німеччини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забезпечення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якості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освіти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минулому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наш час / С. З.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// </w:t>
      </w:r>
      <w:proofErr w:type="spellStart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>Вища</w:t>
      </w:r>
      <w:proofErr w:type="spellEnd"/>
      <w:r w:rsidRPr="003F2F1F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школа. – 2017. – № 9. – С. 87−100. </w:t>
      </w:r>
    </w:p>
    <w:p w:rsidR="003F2F1F" w:rsidRPr="003F2F1F" w:rsidRDefault="003F2F1F" w:rsidP="003F2F1F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Борова Т.А., З.В.Рябова, Г.Ю.Кравченко,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О.О.Почуєва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Педагогічний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консалтинг: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</w:t>
      </w:r>
      <w:proofErr w:type="gram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іб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Луцьк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Терен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2019. 324 с.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2F1F">
        <w:rPr>
          <w:rFonts w:ascii="Times New Roman" w:hAnsi="Times New Roman"/>
          <w:iCs/>
          <w:sz w:val="28"/>
          <w:szCs w:val="28"/>
        </w:rPr>
        <w:t>Громовий</w:t>
      </w:r>
      <w:proofErr w:type="spellEnd"/>
      <w:r w:rsidRPr="003F2F1F">
        <w:rPr>
          <w:rFonts w:ascii="Times New Roman" w:hAnsi="Times New Roman"/>
          <w:iCs/>
          <w:sz w:val="28"/>
          <w:szCs w:val="28"/>
        </w:rPr>
        <w:t xml:space="preserve"> В. В. </w:t>
      </w:r>
      <w:r w:rsidRPr="003F2F1F">
        <w:rPr>
          <w:rFonts w:ascii="Times New Roman" w:hAnsi="Times New Roman"/>
          <w:sz w:val="28"/>
          <w:szCs w:val="28"/>
        </w:rPr>
        <w:t xml:space="preserve">Самооцінювання </w:t>
      </w:r>
      <w:proofErr w:type="spellStart"/>
      <w:r w:rsidRPr="003F2F1F">
        <w:rPr>
          <w:rFonts w:ascii="Times New Roman" w:hAnsi="Times New Roman"/>
          <w:sz w:val="28"/>
          <w:szCs w:val="28"/>
        </w:rPr>
        <w:t>якості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роботи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3F2F1F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освіти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/ В.В. </w:t>
      </w:r>
      <w:proofErr w:type="spellStart"/>
      <w:r w:rsidRPr="003F2F1F">
        <w:rPr>
          <w:rFonts w:ascii="Times New Roman" w:hAnsi="Times New Roman"/>
          <w:sz w:val="28"/>
          <w:szCs w:val="28"/>
        </w:rPr>
        <w:t>Громовий</w:t>
      </w:r>
      <w:proofErr w:type="spellEnd"/>
      <w:r w:rsidRPr="003F2F1F">
        <w:rPr>
          <w:rFonts w:ascii="Times New Roman" w:hAnsi="Times New Roman"/>
          <w:sz w:val="28"/>
          <w:szCs w:val="28"/>
        </w:rPr>
        <w:t>. – К., 2019. – 86 с.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F2F1F">
        <w:rPr>
          <w:rFonts w:ascii="Times New Roman" w:hAnsi="Times New Roman"/>
          <w:sz w:val="28"/>
          <w:szCs w:val="28"/>
        </w:rPr>
        <w:t xml:space="preserve">Компетентнісний </w:t>
      </w:r>
      <w:proofErr w:type="spellStart"/>
      <w:r w:rsidRPr="003F2F1F">
        <w:rPr>
          <w:rFonts w:ascii="Times New Roman" w:hAnsi="Times New Roman"/>
          <w:sz w:val="28"/>
          <w:szCs w:val="28"/>
        </w:rPr>
        <w:t>вимі</w:t>
      </w:r>
      <w:proofErr w:type="gramStart"/>
      <w:r w:rsidRPr="003F2F1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освіти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F2F1F">
        <w:rPr>
          <w:rFonts w:ascii="Times New Roman" w:hAnsi="Times New Roman"/>
          <w:sz w:val="28"/>
          <w:szCs w:val="28"/>
        </w:rPr>
        <w:t>сфері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3F2F1F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/ В. Е. Лунячек, Н. П. </w:t>
      </w:r>
      <w:proofErr w:type="spellStart"/>
      <w:r w:rsidRPr="003F2F1F">
        <w:rPr>
          <w:rFonts w:ascii="Times New Roman" w:hAnsi="Times New Roman"/>
          <w:sz w:val="28"/>
          <w:szCs w:val="28"/>
        </w:rPr>
        <w:t>Рубан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, А. М. </w:t>
      </w:r>
      <w:proofErr w:type="spellStart"/>
      <w:r w:rsidRPr="003F2F1F">
        <w:rPr>
          <w:rFonts w:ascii="Times New Roman" w:hAnsi="Times New Roman"/>
          <w:sz w:val="28"/>
          <w:szCs w:val="28"/>
        </w:rPr>
        <w:t>Бровдій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2F1F">
        <w:rPr>
          <w:rFonts w:ascii="Times New Roman" w:hAnsi="Times New Roman"/>
          <w:sz w:val="28"/>
          <w:szCs w:val="28"/>
        </w:rPr>
        <w:t>ін</w:t>
      </w:r>
      <w:proofErr w:type="spellEnd"/>
      <w:r w:rsidRPr="003F2F1F">
        <w:rPr>
          <w:rFonts w:ascii="Times New Roman" w:hAnsi="Times New Roman"/>
          <w:sz w:val="28"/>
          <w:szCs w:val="28"/>
        </w:rPr>
        <w:t xml:space="preserve">.; за заг. ред. В. Е. Лунячека. – Х. : </w:t>
      </w:r>
      <w:proofErr w:type="gramStart"/>
      <w:r w:rsidRPr="003F2F1F">
        <w:rPr>
          <w:rFonts w:ascii="Times New Roman" w:hAnsi="Times New Roman"/>
          <w:sz w:val="28"/>
          <w:szCs w:val="28"/>
        </w:rPr>
        <w:t>ТОВ</w:t>
      </w:r>
      <w:proofErr w:type="gramEnd"/>
      <w:r w:rsidRPr="003F2F1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F2F1F">
        <w:rPr>
          <w:rFonts w:ascii="Times New Roman" w:hAnsi="Times New Roman"/>
          <w:sz w:val="28"/>
          <w:szCs w:val="28"/>
        </w:rPr>
        <w:t>Оберіг</w:t>
      </w:r>
      <w:proofErr w:type="spellEnd"/>
      <w:r w:rsidRPr="003F2F1F">
        <w:rPr>
          <w:rFonts w:ascii="Times New Roman" w:hAnsi="Times New Roman"/>
          <w:sz w:val="28"/>
          <w:szCs w:val="28"/>
        </w:rPr>
        <w:t>», 2020. – 368</w:t>
      </w:r>
      <w:r w:rsidR="008B3333" w:rsidRPr="003F2F1F">
        <w:rPr>
          <w:rFonts w:ascii="Times New Roman" w:hAnsi="Times New Roman"/>
          <w:sz w:val="28"/>
          <w:szCs w:val="28"/>
          <w:lang w:val="en-US"/>
        </w:rPr>
        <w:t> </w:t>
      </w:r>
      <w:r w:rsidRPr="003F2F1F">
        <w:rPr>
          <w:rFonts w:ascii="Times New Roman" w:hAnsi="Times New Roman"/>
          <w:sz w:val="28"/>
          <w:szCs w:val="28"/>
        </w:rPr>
        <w:t>с.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 Методика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професійно-технічних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/ В.Е. Лунячек, Г.В.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Єльникова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, Н.П.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Рубан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. - Х., 2016. - 142 с. 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 Методика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 / </w:t>
      </w:r>
      <w:proofErr w:type="spellStart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В.Е.Лунячек</w:t>
      </w:r>
      <w:proofErr w:type="spellEnd"/>
      <w:r w:rsidRPr="003F2F1F">
        <w:rPr>
          <w:rFonts w:ascii="Times New Roman" w:eastAsia="Times New Roman" w:hAnsi="Times New Roman"/>
          <w:sz w:val="28"/>
          <w:szCs w:val="28"/>
          <w:lang w:eastAsia="ru-RU"/>
        </w:rPr>
        <w:t>.- Х., 2016. - 60 с.</w:t>
      </w:r>
    </w:p>
    <w:p w:rsidR="00AD3BE0" w:rsidRPr="003F2F1F" w:rsidRDefault="00AD3BE0" w:rsidP="003F2F1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F2F1F">
        <w:rPr>
          <w:rFonts w:ascii="Times New Roman" w:hAnsi="Times New Roman"/>
          <w:sz w:val="28"/>
          <w:szCs w:val="28"/>
          <w:lang w:val="uk-UA"/>
        </w:rPr>
        <w:t>Лунячек В.Е.</w:t>
      </w:r>
      <w:r w:rsidRPr="003F2F1F">
        <w:rPr>
          <w:rFonts w:ascii="Times New Roman" w:hAnsi="Times New Roman"/>
          <w:sz w:val="28"/>
          <w:szCs w:val="28"/>
        </w:rPr>
        <w:t> </w:t>
      </w:r>
      <w:r w:rsidRPr="003F2F1F">
        <w:rPr>
          <w:rFonts w:ascii="Times New Roman" w:hAnsi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3F2F1F">
        <w:rPr>
          <w:rFonts w:ascii="Times New Roman" w:hAnsi="Times New Roman"/>
          <w:sz w:val="28"/>
          <w:szCs w:val="28"/>
          <w:lang w:val="uk-UA"/>
        </w:rPr>
        <w:t>ХарРІ</w:t>
      </w:r>
      <w:proofErr w:type="spellEnd"/>
      <w:r w:rsidRPr="003F2F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val="uk-UA"/>
        </w:rPr>
        <w:t>НАДУ</w:t>
      </w:r>
      <w:proofErr w:type="spellEnd"/>
      <w:r w:rsidRPr="003F2F1F">
        <w:rPr>
          <w:rFonts w:ascii="Times New Roman" w:hAnsi="Times New Roman"/>
          <w:sz w:val="28"/>
          <w:szCs w:val="28"/>
          <w:lang w:val="uk-UA"/>
        </w:rPr>
        <w:t xml:space="preserve"> «Магістр», 2014. </w:t>
      </w:r>
      <w:r w:rsidRPr="003F2F1F">
        <w:rPr>
          <w:rFonts w:ascii="Times New Roman" w:hAnsi="Times New Roman"/>
          <w:sz w:val="28"/>
          <w:szCs w:val="28"/>
        </w:rPr>
        <w:t>− 512 с.</w:t>
      </w:r>
    </w:p>
    <w:p w:rsidR="003F2F1F" w:rsidRPr="003F2F1F" w:rsidRDefault="003F2F1F" w:rsidP="003F2F1F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Напрями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модернізації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соціально-педагогічної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системи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підготовки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фахівців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університеті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монографія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./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Т.Ю.Андріяко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Т.А.Борова,Т.О.Дмитренко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ін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.- Херсон: вид. «ПП </w:t>
      </w:r>
      <w:proofErr w:type="spellStart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>Вишемирський</w:t>
      </w:r>
      <w:proofErr w:type="spellEnd"/>
      <w:r w:rsidRPr="003F2F1F">
        <w:rPr>
          <w:rFonts w:ascii="Times New Roman" w:hAnsi="Times New Roman"/>
          <w:sz w:val="28"/>
          <w:szCs w:val="28"/>
          <w:shd w:val="clear" w:color="auto" w:fill="FFFFFF"/>
        </w:rPr>
        <w:t xml:space="preserve"> В.С.», 2017. 496 с.</w:t>
      </w:r>
    </w:p>
    <w:p w:rsidR="003F2F1F" w:rsidRPr="003F2F1F" w:rsidRDefault="003F2F1F" w:rsidP="003F2F1F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Освітнє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лідерство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теорії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до практики :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монографія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/ авт. кол. ; за наук</w:t>
      </w:r>
      <w:proofErr w:type="gramStart"/>
      <w:r w:rsidRPr="003F2F1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2F1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ед. В. Р.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Міляєвої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;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Київський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університет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Бориса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Грінченка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[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Електронне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видання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]. –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Київ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; </w:t>
      </w:r>
      <w:proofErr w:type="spellStart"/>
      <w:r w:rsidRPr="003F2F1F">
        <w:rPr>
          <w:rFonts w:ascii="Times New Roman" w:eastAsia="Calibri" w:hAnsi="Times New Roman" w:cs="Times New Roman"/>
          <w:sz w:val="28"/>
          <w:szCs w:val="28"/>
        </w:rPr>
        <w:t>Кривий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2F1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3F2F1F">
        <w:rPr>
          <w:rFonts w:ascii="Times New Roman" w:eastAsia="Calibri" w:hAnsi="Times New Roman" w:cs="Times New Roman"/>
          <w:sz w:val="28"/>
          <w:szCs w:val="28"/>
        </w:rPr>
        <w:t>іг</w:t>
      </w:r>
      <w:proofErr w:type="spellEnd"/>
      <w:r w:rsidRPr="003F2F1F">
        <w:rPr>
          <w:rFonts w:ascii="Times New Roman" w:eastAsia="Calibri" w:hAnsi="Times New Roman" w:cs="Times New Roman"/>
          <w:sz w:val="28"/>
          <w:szCs w:val="28"/>
        </w:rPr>
        <w:t xml:space="preserve"> : Вид. Р. А. Козлов, 2021. – 296 с. – URL: https://elibrary.kubg.edu.ua/id/eprint/36659</w:t>
      </w:r>
    </w:p>
    <w:p w:rsidR="00AD3BE0" w:rsidRPr="00B455C4" w:rsidRDefault="00AD3BE0" w:rsidP="003F2F1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3F2F1F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3F2F1F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3F2F1F">
        <w:rPr>
          <w:rFonts w:ascii="Times New Roman" w:hAnsi="Times New Roman"/>
          <w:sz w:val="28"/>
          <w:szCs w:val="28"/>
        </w:rPr>
        <w:t xml:space="preserve"> </w:t>
      </w:r>
      <w:r w:rsidRPr="003F2F1F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>/</w:t>
      </w:r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3F2F1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3F2F1F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3F2F1F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3F2F1F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3F2F1F">
        <w:rPr>
          <w:rFonts w:ascii="Times New Roman" w:hAnsi="Times New Roman"/>
          <w:sz w:val="28"/>
          <w:szCs w:val="28"/>
          <w:lang w:eastAsia="ru-RU"/>
        </w:rPr>
        <w:t>; НАПН України, ДВНЗ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https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://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zakon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rada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gov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ua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laws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show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/1133-2019-%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D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0%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BF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lastRenderedPageBreak/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303" w:rsidRDefault="00856303" w:rsidP="00B76EAC">
      <w:pPr>
        <w:spacing w:after="0" w:line="240" w:lineRule="auto"/>
      </w:pPr>
      <w:r>
        <w:separator/>
      </w:r>
    </w:p>
  </w:endnote>
  <w:endnote w:type="continuationSeparator" w:id="0">
    <w:p w:rsidR="00856303" w:rsidRDefault="00856303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731A4">
      <w:rPr>
        <w:rFonts w:ascii="Times New Roman" w:hAnsi="Times New Roman" w:cs="Times New Roman"/>
        <w:sz w:val="28"/>
        <w:szCs w:val="28"/>
        <w:lang w:val="uk-UA"/>
      </w:rPr>
      <w:t>Лунячек В.Е.2021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97272"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597272">
      <w:rPr>
        <w:rFonts w:ascii="Times New Roman" w:hAnsi="Times New Roman" w:cs="Times New Roman"/>
        <w:sz w:val="28"/>
        <w:szCs w:val="28"/>
        <w:lang w:val="uk-UA"/>
      </w:rPr>
      <w:t>Лунячек В.Е.,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303" w:rsidRDefault="00856303" w:rsidP="00B76EAC">
      <w:pPr>
        <w:spacing w:after="0" w:line="240" w:lineRule="auto"/>
      </w:pPr>
      <w:r>
        <w:separator/>
      </w:r>
    </w:p>
  </w:footnote>
  <w:footnote w:type="continuationSeparator" w:id="0">
    <w:p w:rsidR="00856303" w:rsidRDefault="00856303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C1356C">
        <w:pPr>
          <w:pStyle w:val="a5"/>
          <w:jc w:val="right"/>
        </w:pPr>
        <w:fldSimple w:instr=" PAGE   \* MERGEFORMAT ">
          <w:r w:rsidR="00C87B42">
            <w:rPr>
              <w:noProof/>
            </w:rPr>
            <w:t>4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E6269AA"/>
    <w:multiLevelType w:val="hybridMultilevel"/>
    <w:tmpl w:val="C6FC38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E2EE6E8A">
      <w:start w:val="12"/>
      <w:numFmt w:val="decimal"/>
      <w:lvlText w:val="%2."/>
      <w:lvlJc w:val="left"/>
      <w:pPr>
        <w:ind w:left="249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F1916"/>
    <w:multiLevelType w:val="multilevel"/>
    <w:tmpl w:val="4EE29E1C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5044E"/>
    <w:rsid w:val="000731A4"/>
    <w:rsid w:val="00087F1D"/>
    <w:rsid w:val="000A5BE6"/>
    <w:rsid w:val="000C5324"/>
    <w:rsid w:val="001B6BBE"/>
    <w:rsid w:val="001D5418"/>
    <w:rsid w:val="00207BFD"/>
    <w:rsid w:val="0021704F"/>
    <w:rsid w:val="00280AD3"/>
    <w:rsid w:val="002B59DF"/>
    <w:rsid w:val="003A2CD9"/>
    <w:rsid w:val="003F2F1F"/>
    <w:rsid w:val="00460D9D"/>
    <w:rsid w:val="004B6009"/>
    <w:rsid w:val="004C376F"/>
    <w:rsid w:val="00521E9D"/>
    <w:rsid w:val="00522996"/>
    <w:rsid w:val="005250A9"/>
    <w:rsid w:val="0053005F"/>
    <w:rsid w:val="00535EC3"/>
    <w:rsid w:val="00597272"/>
    <w:rsid w:val="005D6CD3"/>
    <w:rsid w:val="006541EE"/>
    <w:rsid w:val="008117C7"/>
    <w:rsid w:val="00834112"/>
    <w:rsid w:val="00856303"/>
    <w:rsid w:val="008B3333"/>
    <w:rsid w:val="008C65ED"/>
    <w:rsid w:val="00941376"/>
    <w:rsid w:val="00945A1B"/>
    <w:rsid w:val="00A05F09"/>
    <w:rsid w:val="00A75348"/>
    <w:rsid w:val="00AD3BE0"/>
    <w:rsid w:val="00B40D5C"/>
    <w:rsid w:val="00B455C4"/>
    <w:rsid w:val="00B76EAC"/>
    <w:rsid w:val="00BA1DF3"/>
    <w:rsid w:val="00BC48BB"/>
    <w:rsid w:val="00C1356C"/>
    <w:rsid w:val="00C40271"/>
    <w:rsid w:val="00C87B42"/>
    <w:rsid w:val="00CC421B"/>
    <w:rsid w:val="00CD4EC3"/>
    <w:rsid w:val="00CF41CC"/>
    <w:rsid w:val="00D050A1"/>
    <w:rsid w:val="00D16D0D"/>
    <w:rsid w:val="00D17524"/>
    <w:rsid w:val="00D550E1"/>
    <w:rsid w:val="00D922B6"/>
    <w:rsid w:val="00E240A3"/>
    <w:rsid w:val="00E75C4C"/>
    <w:rsid w:val="00E814F8"/>
    <w:rsid w:val="00EB40A4"/>
    <w:rsid w:val="00F4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B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2B59D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2021-12-13T14:47:00Z</dcterms:created>
  <dcterms:modified xsi:type="dcterms:W3CDTF">2022-09-23T11:07:00Z</dcterms:modified>
</cp:coreProperties>
</file>