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1D3" w:rsidRDefault="002531D3" w:rsidP="002531D3">
      <w:pPr>
        <w:pStyle w:val="Default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ФОП ЛУНЯЧЕК ВАДИМ ЕДУАРДОВИЧ</w:t>
      </w: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>ЗАТВЕРДЖЕНО</w:t>
      </w:r>
    </w:p>
    <w:p w:rsidR="002531D3" w:rsidRDefault="002531D3" w:rsidP="002531D3">
      <w:pPr>
        <w:pStyle w:val="Default"/>
        <w:jc w:val="right"/>
        <w:rPr>
          <w:b/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1D3" w:rsidRDefault="002531D3" w:rsidP="002531D3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_____________ В.Лунячек</w:t>
      </w: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rPr>
          <w:b/>
          <w:bCs/>
          <w:sz w:val="28"/>
          <w:szCs w:val="28"/>
          <w:lang w:val="uk-UA"/>
        </w:rPr>
      </w:pPr>
    </w:p>
    <w:p w:rsidR="002531D3" w:rsidRDefault="002531D3" w:rsidP="002531D3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2531D3" w:rsidRDefault="002531D3" w:rsidP="002531D3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ПРОГРАМА</w:t>
      </w:r>
    </w:p>
    <w:p w:rsidR="002531D3" w:rsidRDefault="002531D3" w:rsidP="002531D3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ПІДВИЩЕННЯ КВАЛІФІКАЦІЇ ПЕДАГОГІЧНИХ ПРАЦІВНИКІВ</w:t>
      </w:r>
    </w:p>
    <w:p w:rsidR="002531D3" w:rsidRDefault="002531D3" w:rsidP="002531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«ПЕДАГОГІКА ПАРТНЕРСТВА: ЗМІСТОВІ АСПЕКТИ Й ТЕХНІКИ РЕАЛІЗАЦІЇ В НОВІЙ УКРАЇНСЬКІЙ ШКОЛІ</w:t>
      </w:r>
      <w:r w:rsidRPr="0034063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B7426C" w:rsidRPr="00B7426C" w:rsidRDefault="00B7426C" w:rsidP="002531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531D3" w:rsidRDefault="002531D3" w:rsidP="002531D3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>(</w:t>
      </w:r>
      <w:r w:rsidR="00B7426C">
        <w:rPr>
          <w:i/>
          <w:color w:val="auto"/>
          <w:sz w:val="28"/>
          <w:szCs w:val="28"/>
          <w:lang w:val="uk-UA"/>
        </w:rPr>
        <w:t>курси тривалістю</w:t>
      </w:r>
      <w:r w:rsidR="00B7426C">
        <w:rPr>
          <w:i/>
          <w:color w:val="auto"/>
          <w:sz w:val="28"/>
          <w:szCs w:val="28"/>
        </w:rPr>
        <w:t xml:space="preserve"> – 3</w:t>
      </w:r>
      <w:r w:rsidR="00B7426C">
        <w:rPr>
          <w:i/>
          <w:color w:val="auto"/>
          <w:sz w:val="28"/>
          <w:szCs w:val="28"/>
          <w:lang w:val="uk-UA"/>
        </w:rPr>
        <w:t>0</w:t>
      </w:r>
      <w:r w:rsidR="00B7426C">
        <w:rPr>
          <w:i/>
          <w:color w:val="auto"/>
          <w:sz w:val="28"/>
          <w:szCs w:val="28"/>
        </w:rPr>
        <w:t xml:space="preserve"> </w:t>
      </w:r>
      <w:proofErr w:type="spellStart"/>
      <w:r w:rsidR="00B7426C">
        <w:rPr>
          <w:i/>
          <w:color w:val="auto"/>
          <w:sz w:val="28"/>
          <w:szCs w:val="28"/>
        </w:rPr>
        <w:t>години</w:t>
      </w:r>
      <w:proofErr w:type="spellEnd"/>
      <w:r w:rsidR="00B7426C">
        <w:rPr>
          <w:i/>
          <w:color w:val="auto"/>
          <w:sz w:val="28"/>
          <w:szCs w:val="28"/>
          <w:lang w:val="uk-UA"/>
        </w:rPr>
        <w:t xml:space="preserve"> – 1 кредит ЄКТС</w:t>
      </w:r>
      <w:r>
        <w:rPr>
          <w:color w:val="auto"/>
          <w:sz w:val="28"/>
          <w:szCs w:val="28"/>
          <w:lang w:val="uk-UA"/>
        </w:rPr>
        <w:t>)</w:t>
      </w:r>
    </w:p>
    <w:p w:rsidR="002531D3" w:rsidRDefault="002531D3" w:rsidP="002531D3">
      <w:pPr>
        <w:rPr>
          <w:sz w:val="28"/>
          <w:szCs w:val="28"/>
          <w:lang w:val="uk-UA"/>
        </w:rPr>
      </w:pPr>
    </w:p>
    <w:p w:rsidR="002531D3" w:rsidRDefault="002531D3" w:rsidP="002531D3">
      <w:pPr>
        <w:rPr>
          <w:sz w:val="28"/>
          <w:szCs w:val="28"/>
          <w:lang w:val="uk-UA"/>
        </w:rPr>
      </w:pPr>
    </w:p>
    <w:p w:rsidR="002531D3" w:rsidRDefault="002531D3" w:rsidP="002531D3">
      <w:pPr>
        <w:rPr>
          <w:sz w:val="28"/>
          <w:szCs w:val="28"/>
          <w:lang w:val="uk-UA"/>
        </w:rPr>
      </w:pPr>
    </w:p>
    <w:p w:rsidR="002531D3" w:rsidRDefault="002531D3" w:rsidP="002531D3">
      <w:pPr>
        <w:rPr>
          <w:sz w:val="28"/>
          <w:szCs w:val="28"/>
          <w:lang w:val="uk-UA"/>
        </w:rPr>
      </w:pPr>
    </w:p>
    <w:p w:rsidR="002531D3" w:rsidRDefault="002531D3" w:rsidP="002531D3">
      <w:pPr>
        <w:rPr>
          <w:sz w:val="28"/>
          <w:szCs w:val="28"/>
          <w:lang w:val="uk-UA"/>
        </w:rPr>
      </w:pPr>
    </w:p>
    <w:p w:rsidR="002531D3" w:rsidRDefault="002531D3" w:rsidP="002531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531D3" w:rsidRDefault="002531D3" w:rsidP="002531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2531D3" w:rsidRDefault="002531D3" w:rsidP="002531D3">
      <w:pPr>
        <w:rPr>
          <w:sz w:val="28"/>
          <w:szCs w:val="28"/>
          <w:lang w:val="uk-UA"/>
        </w:rPr>
      </w:pPr>
    </w:p>
    <w:p w:rsidR="00FA21EB" w:rsidRDefault="00FA21EB" w:rsidP="002531D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A21EB" w:rsidRDefault="00FA21EB" w:rsidP="002531D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531D3" w:rsidRDefault="002531D3" w:rsidP="002531D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2531D3" w:rsidRDefault="00D06D27" w:rsidP="002531D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2022</w:t>
      </w:r>
    </w:p>
    <w:p w:rsidR="002531D3" w:rsidRDefault="002531D3" w:rsidP="0034063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у педагогічних працівників, менеджерів ЗЗСО здатності до організації партнерської взаємодії з учасниками освітнього процесу.</w:t>
      </w:r>
    </w:p>
    <w:p w:rsidR="002531D3" w:rsidRDefault="002531D3" w:rsidP="003406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Цільова аудиторія: </w:t>
      </w:r>
      <w:r>
        <w:rPr>
          <w:rFonts w:ascii="Times New Roman" w:hAnsi="Times New Roman" w:cs="Times New Roman"/>
          <w:sz w:val="28"/>
          <w:szCs w:val="28"/>
          <w:lang w:val="uk-UA"/>
        </w:rPr>
        <w:t>педагогічні працівники і менеджери закладів загальної середньої освіти.</w:t>
      </w:r>
    </w:p>
    <w:p w:rsidR="00B7426C" w:rsidRDefault="002531D3" w:rsidP="003406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742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0 годин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42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B7426C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 </w:t>
      </w:r>
      <w:proofErr w:type="spellStart"/>
      <w:r w:rsidR="00B7426C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 w:rsidR="00B7426C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7426C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 w:rsidR="00B7426C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7426C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 w:rsidR="00B7426C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B7426C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="00B7426C" w:rsidRPr="005D6C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2531D3" w:rsidRDefault="002531D3" w:rsidP="003406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2531D3" w:rsidRDefault="002531D3" w:rsidP="003406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засвоєння програми: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2531D3" w:rsidRDefault="002531D3" w:rsidP="002531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531D3" w:rsidRDefault="002531D3" w:rsidP="002531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B7426C" w:rsidRPr="006523AD" w:rsidRDefault="00B7426C" w:rsidP="00B742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545"/>
          <w:sz w:val="28"/>
          <w:szCs w:val="28"/>
          <w:lang w:val="uk-UA"/>
        </w:rPr>
      </w:pPr>
    </w:p>
    <w:tbl>
      <w:tblPr>
        <w:tblW w:w="9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63"/>
        <w:gridCol w:w="6270"/>
        <w:gridCol w:w="701"/>
        <w:gridCol w:w="701"/>
        <w:gridCol w:w="701"/>
        <w:gridCol w:w="1004"/>
      </w:tblGrid>
      <w:tr w:rsidR="00B7426C" w:rsidRPr="006523AD" w:rsidTr="000A7F61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Кількість годин</w:t>
            </w:r>
          </w:p>
        </w:tc>
      </w:tr>
      <w:tr w:rsidR="00B7426C" w:rsidRPr="006523AD" w:rsidTr="000A7F61">
        <w:tc>
          <w:tcPr>
            <w:tcW w:w="463" w:type="dxa"/>
            <w:vMerge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270" w:type="dxa"/>
            <w:vMerge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>Всього</w:t>
            </w:r>
          </w:p>
        </w:tc>
      </w:tr>
      <w:tr w:rsidR="00B7426C" w:rsidRPr="006523AD" w:rsidTr="00340639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9C082A" w:rsidRDefault="00B7426C" w:rsidP="003406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Педагогіка партнерства: сутність, нормативний базис, принципи реалізації.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B7426C" w:rsidRPr="006523AD" w:rsidTr="00340639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Default="00B7426C" w:rsidP="003406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Форми реалізації педагогіки партнерства в освітньому процесі ЗЗСО. Нові ролі вчителя у формуванні індивідуальної освітньої траєкторії учня.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B7426C" w:rsidRPr="009C082A" w:rsidTr="00340639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Default="00B7426C" w:rsidP="003406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Моделі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коучингу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як інструмент реалізації педагогіки партнерства в ЗЗСО</w:t>
            </w:r>
            <w:r w:rsidR="0034063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B7426C" w:rsidRPr="009C082A" w:rsidTr="00340639">
        <w:trPr>
          <w:trHeight w:val="389"/>
        </w:trPr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340639" w:rsidRDefault="00D06D27" w:rsidP="00340639">
            <w:pPr>
              <w:pStyle w:val="a4"/>
              <w:tabs>
                <w:tab w:val="left" w:pos="1843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val="uk-UA"/>
              </w:rPr>
            </w:pPr>
            <w:r w:rsidRPr="003C399D"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val="uk-UA"/>
              </w:rPr>
              <w:t xml:space="preserve">Комунікативні техніки в стилі </w:t>
            </w:r>
            <w:proofErr w:type="spellStart"/>
            <w:r w:rsidRPr="003C399D"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val="uk-UA"/>
              </w:rPr>
              <w:t>коучингу</w:t>
            </w:r>
            <w:proofErr w:type="spellEnd"/>
            <w:r w:rsidRPr="003C399D"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val="uk-UA"/>
              </w:rPr>
              <w:t>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B7426C" w:rsidRPr="006523AD" w:rsidTr="00340639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6523A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D06D27" w:rsidP="0034063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val="uk-UA"/>
              </w:rPr>
              <w:t>Управління мотивацією в</w:t>
            </w:r>
            <w:r w:rsidRPr="00705EB5"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05EB5"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val="uk-UA"/>
              </w:rPr>
              <w:t>коуч-стилі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A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val="uk-UA"/>
              </w:rPr>
              <w:t xml:space="preserve">Майстерка з проведення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val="uk-UA"/>
              </w:rPr>
              <w:t>коуч-сесії</w:t>
            </w:r>
            <w:proofErr w:type="spellEnd"/>
            <w:r w:rsidR="00340639">
              <w:rPr>
                <w:rFonts w:ascii="Times New Roman" w:eastAsia="Times New Roman" w:hAnsi="Times New Roman" w:cs="Times New Roman"/>
                <w:bCs/>
                <w:color w:val="00000A"/>
                <w:sz w:val="24"/>
                <w:szCs w:val="24"/>
                <w:lang w:val="uk-UA"/>
              </w:rPr>
              <w:t>.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tr w:rsidR="00B7426C" w:rsidRPr="006523AD" w:rsidTr="000A7F61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B7426C" w:rsidRPr="006523AD" w:rsidRDefault="00B7426C" w:rsidP="0034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6523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</w:tr>
    </w:tbl>
    <w:p w:rsidR="00B7426C" w:rsidRDefault="00B7426C" w:rsidP="00B7426C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2531D3" w:rsidRDefault="002531D3" w:rsidP="002531D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531D3" w:rsidRDefault="002531D3" w:rsidP="002531D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л</w:t>
      </w:r>
      <w:proofErr w:type="gramEnd"/>
      <w:r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045C8" w:rsidRPr="00FA21EB" w:rsidRDefault="00FA21EB" w:rsidP="00340639">
      <w:pPr>
        <w:pStyle w:val="a4"/>
        <w:tabs>
          <w:tab w:val="left" w:pos="993"/>
        </w:tabs>
        <w:autoSpaceDE w:val="0"/>
        <w:autoSpaceDN w:val="0"/>
        <w:adjustRightInd w:val="0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202124"/>
          <w:sz w:val="28"/>
          <w:szCs w:val="28"/>
          <w:shd w:val="clear" w:color="auto" w:fill="FFFFFF"/>
          <w:lang w:val="uk-UA"/>
        </w:rPr>
        <w:t>Базова</w:t>
      </w:r>
    </w:p>
    <w:p w:rsidR="006045C8" w:rsidRPr="006045C8" w:rsidRDefault="006045C8" w:rsidP="006045C8">
      <w:pPr>
        <w:pStyle w:val="a4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6045C8">
        <w:rPr>
          <w:rFonts w:ascii="Times New Roman" w:hAnsi="Times New Roman" w:cs="Times New Roman"/>
          <w:sz w:val="28"/>
          <w:szCs w:val="28"/>
          <w:lang w:val="uk-UA"/>
        </w:rPr>
        <w:t>Бобровський</w:t>
      </w:r>
      <w:proofErr w:type="spellEnd"/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 М.В., Горбачов С.І.,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lang w:val="uk-UA"/>
        </w:rPr>
        <w:t>Заплотинська</w:t>
      </w:r>
      <w:proofErr w:type="spellEnd"/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 О.О.,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lang w:val="uk-UA"/>
        </w:rPr>
        <w:t>Ліннік</w:t>
      </w:r>
      <w:proofErr w:type="spellEnd"/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 О. О. Рекомендації до побудови внутрішньої системи забезпечення якості освіти у закладі загальної середньої освіти. </w:t>
      </w:r>
      <w:r w:rsidRPr="006045C8">
        <w:rPr>
          <w:rFonts w:ascii="Times New Roman" w:hAnsi="Times New Roman" w:cs="Times New Roman"/>
          <w:sz w:val="28"/>
          <w:szCs w:val="28"/>
        </w:rPr>
        <w:t xml:space="preserve">2-ге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видання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перероб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. і доп.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Державна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служба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>, 2021 350 с.</w:t>
      </w:r>
    </w:p>
    <w:p w:rsidR="006045C8" w:rsidRPr="006045C8" w:rsidRDefault="006045C8" w:rsidP="006045C8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Style w:val="value"/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proofErr w:type="spellStart"/>
      <w:r w:rsidRPr="006045C8">
        <w:rPr>
          <w:rFonts w:ascii="Times New Roman" w:hAnsi="Times New Roman" w:cs="Times New Roman"/>
          <w:sz w:val="28"/>
          <w:szCs w:val="28"/>
          <w:lang w:val="uk-UA"/>
        </w:rPr>
        <w:t>Ворожбіт-Горбатюк</w:t>
      </w:r>
      <w:proofErr w:type="spellEnd"/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 В.,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lang w:val="uk-UA"/>
        </w:rPr>
        <w:t>Зеленська</w:t>
      </w:r>
      <w:proofErr w:type="spellEnd"/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 Л.,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lang w:val="uk-UA"/>
        </w:rPr>
        <w:t>Карасьова</w:t>
      </w:r>
      <w:proofErr w:type="spellEnd"/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 О. Можливості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lang w:val="uk-UA"/>
        </w:rPr>
        <w:t>менторингу</w:t>
      </w:r>
      <w:proofErr w:type="spellEnd"/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 у формуванні предметно-методичної компетентності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lang w:val="uk-UA"/>
        </w:rPr>
        <w:t>вчителя-інноватора</w:t>
      </w:r>
      <w:proofErr w:type="spellEnd"/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6045C8">
        <w:rPr>
          <w:rFonts w:ascii="Times New Roman" w:hAnsi="Times New Roman" w:cs="Times New Roman"/>
          <w:i/>
          <w:sz w:val="28"/>
          <w:szCs w:val="28"/>
        </w:rPr>
        <w:t>Людинознавчі</w:t>
      </w:r>
      <w:proofErr w:type="spellEnd"/>
      <w:r w:rsidRPr="006045C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045C8">
        <w:rPr>
          <w:rFonts w:ascii="Times New Roman" w:hAnsi="Times New Roman" w:cs="Times New Roman"/>
          <w:i/>
          <w:sz w:val="28"/>
          <w:szCs w:val="28"/>
        </w:rPr>
        <w:t>студії</w:t>
      </w:r>
      <w:proofErr w:type="spellEnd"/>
      <w:r w:rsidRPr="006045C8">
        <w:rPr>
          <w:rFonts w:ascii="Times New Roman" w:hAnsi="Times New Roman" w:cs="Times New Roman"/>
          <w:i/>
          <w:sz w:val="28"/>
          <w:szCs w:val="28"/>
        </w:rPr>
        <w:t xml:space="preserve">. </w:t>
      </w:r>
      <w:proofErr w:type="spellStart"/>
      <w:r w:rsidRPr="006045C8">
        <w:rPr>
          <w:rFonts w:ascii="Times New Roman" w:hAnsi="Times New Roman" w:cs="Times New Roman"/>
          <w:i/>
          <w:sz w:val="28"/>
          <w:szCs w:val="28"/>
        </w:rPr>
        <w:t>Серія</w:t>
      </w:r>
      <w:proofErr w:type="spellEnd"/>
      <w:r w:rsidRPr="006045C8">
        <w:rPr>
          <w:rFonts w:ascii="Times New Roman" w:hAnsi="Times New Roman" w:cs="Times New Roman"/>
          <w:i/>
          <w:sz w:val="28"/>
          <w:szCs w:val="28"/>
        </w:rPr>
        <w:t xml:space="preserve"> «</w:t>
      </w:r>
      <w:proofErr w:type="spellStart"/>
      <w:r w:rsidRPr="006045C8">
        <w:rPr>
          <w:rFonts w:ascii="Times New Roman" w:hAnsi="Times New Roman" w:cs="Times New Roman"/>
          <w:i/>
          <w:sz w:val="28"/>
          <w:szCs w:val="28"/>
        </w:rPr>
        <w:t>Педагогіка</w:t>
      </w:r>
      <w:proofErr w:type="spellEnd"/>
      <w:r w:rsidRPr="006045C8">
        <w:rPr>
          <w:rFonts w:ascii="Times New Roman" w:hAnsi="Times New Roman" w:cs="Times New Roman"/>
          <w:i/>
          <w:sz w:val="28"/>
          <w:szCs w:val="28"/>
        </w:rPr>
        <w:t>». №13/45. 2021. С.21-27</w:t>
      </w:r>
      <w:r w:rsidRPr="006045C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6045C8">
        <w:rPr>
          <w:rFonts w:ascii="Times New Roman" w:hAnsi="Times New Roman" w:cs="Times New Roman"/>
          <w:sz w:val="28"/>
          <w:szCs w:val="28"/>
        </w:rPr>
        <w:t>DOI: </w:t>
      </w:r>
      <w:r w:rsidRPr="006045C8">
        <w:rPr>
          <w:rStyle w:val="valu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8" w:history="1">
        <w:r w:rsidRPr="006045C8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https://doi.org/10.24919/2413-2039.13/45.3</w:t>
        </w:r>
      </w:hyperlink>
    </w:p>
    <w:p w:rsidR="006045C8" w:rsidRPr="006045C8" w:rsidRDefault="006045C8" w:rsidP="006045C8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Воронова С.В. </w:t>
      </w:r>
      <w:proofErr w:type="spellStart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>Коуч-технологія</w:t>
      </w:r>
      <w:proofErr w:type="spellEnd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для директора. Харків :Основа, 2018. 127с.</w:t>
      </w:r>
    </w:p>
    <w:p w:rsidR="006045C8" w:rsidRPr="006045C8" w:rsidRDefault="006045C8" w:rsidP="006045C8">
      <w:pPr>
        <w:pStyle w:val="2"/>
        <w:numPr>
          <w:ilvl w:val="0"/>
          <w:numId w:val="9"/>
        </w:numPr>
        <w:shd w:val="clear" w:color="auto" w:fill="FFFFFF"/>
        <w:tabs>
          <w:tab w:val="left" w:pos="993"/>
        </w:tabs>
        <w:spacing w:before="0" w:after="0"/>
        <w:ind w:left="0" w:firstLine="709"/>
        <w:jc w:val="both"/>
        <w:rPr>
          <w:rFonts w:ascii="Times New Roman" w:hAnsi="Times New Roman"/>
          <w:b w:val="0"/>
          <w:i w:val="0"/>
        </w:rPr>
      </w:pPr>
      <w:proofErr w:type="spellStart"/>
      <w:r w:rsidRPr="006045C8">
        <w:rPr>
          <w:rFonts w:ascii="Times New Roman" w:hAnsi="Times New Roman"/>
          <w:b w:val="0"/>
          <w:i w:val="0"/>
          <w:lang w:val="uk-UA"/>
        </w:rPr>
        <w:lastRenderedPageBreak/>
        <w:t>Зеленська</w:t>
      </w:r>
      <w:proofErr w:type="spellEnd"/>
      <w:r w:rsidRPr="006045C8">
        <w:rPr>
          <w:rFonts w:ascii="Times New Roman" w:hAnsi="Times New Roman"/>
          <w:b w:val="0"/>
          <w:i w:val="0"/>
          <w:lang w:val="uk-UA"/>
        </w:rPr>
        <w:t xml:space="preserve"> Л.Д. </w:t>
      </w:r>
      <w:proofErr w:type="spellStart"/>
      <w:r w:rsidRPr="006045C8">
        <w:rPr>
          <w:rFonts w:ascii="Times New Roman" w:hAnsi="Times New Roman"/>
          <w:b w:val="0"/>
          <w:bCs w:val="0"/>
          <w:i w:val="0"/>
        </w:rPr>
        <w:t>Мовно-комунікативна</w:t>
      </w:r>
      <w:proofErr w:type="spellEnd"/>
      <w:r w:rsidRPr="006045C8">
        <w:rPr>
          <w:rFonts w:ascii="Times New Roman" w:hAnsi="Times New Roman"/>
          <w:b w:val="0"/>
          <w:bCs w:val="0"/>
          <w:i w:val="0"/>
        </w:rPr>
        <w:t xml:space="preserve"> </w:t>
      </w:r>
      <w:proofErr w:type="spellStart"/>
      <w:r w:rsidRPr="006045C8">
        <w:rPr>
          <w:rFonts w:ascii="Times New Roman" w:hAnsi="Times New Roman"/>
          <w:b w:val="0"/>
          <w:bCs w:val="0"/>
          <w:i w:val="0"/>
        </w:rPr>
        <w:t>компетентність</w:t>
      </w:r>
      <w:proofErr w:type="spellEnd"/>
      <w:r w:rsidRPr="006045C8">
        <w:rPr>
          <w:rFonts w:ascii="Times New Roman" w:hAnsi="Times New Roman"/>
          <w:b w:val="0"/>
          <w:bCs w:val="0"/>
          <w:i w:val="0"/>
        </w:rPr>
        <w:t xml:space="preserve"> </w:t>
      </w:r>
      <w:proofErr w:type="spellStart"/>
      <w:r w:rsidRPr="006045C8">
        <w:rPr>
          <w:rFonts w:ascii="Times New Roman" w:hAnsi="Times New Roman"/>
          <w:b w:val="0"/>
          <w:bCs w:val="0"/>
          <w:i w:val="0"/>
        </w:rPr>
        <w:t>учителя-коуча</w:t>
      </w:r>
      <w:proofErr w:type="spellEnd"/>
      <w:r w:rsidRPr="006045C8">
        <w:rPr>
          <w:rFonts w:ascii="Times New Roman" w:hAnsi="Times New Roman"/>
          <w:b w:val="0"/>
          <w:bCs w:val="0"/>
          <w:i w:val="0"/>
        </w:rPr>
        <w:t xml:space="preserve">, ментора, тьютора, фасилітатора (на </w:t>
      </w:r>
      <w:proofErr w:type="spellStart"/>
      <w:r w:rsidRPr="006045C8">
        <w:rPr>
          <w:rFonts w:ascii="Times New Roman" w:hAnsi="Times New Roman"/>
          <w:b w:val="0"/>
          <w:bCs w:val="0"/>
          <w:i w:val="0"/>
        </w:rPr>
        <w:t>прикладі</w:t>
      </w:r>
      <w:proofErr w:type="spellEnd"/>
      <w:r w:rsidRPr="006045C8">
        <w:rPr>
          <w:rFonts w:ascii="Times New Roman" w:hAnsi="Times New Roman"/>
          <w:b w:val="0"/>
          <w:bCs w:val="0"/>
          <w:i w:val="0"/>
        </w:rPr>
        <w:t xml:space="preserve"> </w:t>
      </w:r>
      <w:proofErr w:type="spellStart"/>
      <w:r w:rsidRPr="006045C8">
        <w:rPr>
          <w:rFonts w:ascii="Times New Roman" w:hAnsi="Times New Roman"/>
          <w:b w:val="0"/>
          <w:bCs w:val="0"/>
          <w:i w:val="0"/>
        </w:rPr>
        <w:t>програми</w:t>
      </w:r>
      <w:proofErr w:type="spellEnd"/>
      <w:r w:rsidRPr="006045C8">
        <w:rPr>
          <w:rFonts w:ascii="Times New Roman" w:hAnsi="Times New Roman"/>
          <w:b w:val="0"/>
          <w:bCs w:val="0"/>
          <w:i w:val="0"/>
        </w:rPr>
        <w:t xml:space="preserve"> «</w:t>
      </w:r>
      <w:proofErr w:type="spellStart"/>
      <w:r w:rsidRPr="006045C8">
        <w:rPr>
          <w:rFonts w:ascii="Times New Roman" w:hAnsi="Times New Roman"/>
          <w:b w:val="0"/>
          <w:bCs w:val="0"/>
          <w:i w:val="0"/>
        </w:rPr>
        <w:t>Освітологія</w:t>
      </w:r>
      <w:proofErr w:type="spellEnd"/>
      <w:r w:rsidRPr="006045C8">
        <w:rPr>
          <w:rFonts w:ascii="Times New Roman" w:hAnsi="Times New Roman"/>
          <w:b w:val="0"/>
          <w:bCs w:val="0"/>
          <w:i w:val="0"/>
        </w:rPr>
        <w:t>»)</w:t>
      </w:r>
      <w:r w:rsidRPr="006045C8">
        <w:rPr>
          <w:rFonts w:ascii="Times New Roman" w:hAnsi="Times New Roman"/>
          <w:b w:val="0"/>
          <w:bCs w:val="0"/>
          <w:i w:val="0"/>
          <w:lang w:val="uk-UA"/>
        </w:rPr>
        <w:t xml:space="preserve">. </w:t>
      </w:r>
      <w:r w:rsidRPr="00D06D27">
        <w:rPr>
          <w:rFonts w:ascii="Times New Roman" w:hAnsi="Times New Roman"/>
          <w:b w:val="0"/>
        </w:rPr>
        <w:t xml:space="preserve">Молодь </w:t>
      </w:r>
      <w:proofErr w:type="spellStart"/>
      <w:r w:rsidRPr="00D06D27">
        <w:rPr>
          <w:rFonts w:ascii="Times New Roman" w:hAnsi="Times New Roman"/>
          <w:b w:val="0"/>
        </w:rPr>
        <w:t>і</w:t>
      </w:r>
      <w:proofErr w:type="spellEnd"/>
      <w:r w:rsidRPr="00D06D27">
        <w:rPr>
          <w:rFonts w:ascii="Times New Roman" w:hAnsi="Times New Roman"/>
          <w:b w:val="0"/>
        </w:rPr>
        <w:t xml:space="preserve"> </w:t>
      </w:r>
      <w:proofErr w:type="spellStart"/>
      <w:r w:rsidRPr="00D06D27">
        <w:rPr>
          <w:rFonts w:ascii="Times New Roman" w:hAnsi="Times New Roman"/>
          <w:b w:val="0"/>
        </w:rPr>
        <w:t>ринок</w:t>
      </w:r>
      <w:proofErr w:type="spellEnd"/>
      <w:r w:rsidRPr="006045C8">
        <w:rPr>
          <w:rFonts w:ascii="Times New Roman" w:hAnsi="Times New Roman"/>
          <w:b w:val="0"/>
          <w:i w:val="0"/>
        </w:rPr>
        <w:t xml:space="preserve">. №9(195). 2021 С. 16-20. </w:t>
      </w:r>
      <w:r w:rsidRPr="006045C8">
        <w:rPr>
          <w:rFonts w:ascii="Times New Roman" w:hAnsi="Times New Roman"/>
          <w:b w:val="0"/>
          <w:i w:val="0"/>
          <w:lang w:val="en-US"/>
        </w:rPr>
        <w:t>DOI</w:t>
      </w:r>
      <w:r w:rsidRPr="006045C8">
        <w:rPr>
          <w:rFonts w:ascii="Times New Roman" w:hAnsi="Times New Roman"/>
          <w:b w:val="0"/>
          <w:i w:val="0"/>
        </w:rPr>
        <w:t>:</w:t>
      </w:r>
      <w:r w:rsidRPr="006045C8">
        <w:rPr>
          <w:rFonts w:ascii="Times New Roman" w:hAnsi="Times New Roman"/>
          <w:b w:val="0"/>
          <w:i w:val="0"/>
          <w:lang w:val="en-US"/>
        </w:rPr>
        <w:t> DOI</w:t>
      </w:r>
      <w:r w:rsidRPr="006045C8">
        <w:rPr>
          <w:rFonts w:ascii="Times New Roman" w:hAnsi="Times New Roman"/>
          <w:b w:val="0"/>
          <w:i w:val="0"/>
        </w:rPr>
        <w:t xml:space="preserve">: </w:t>
      </w:r>
      <w:r w:rsidRPr="006045C8">
        <w:rPr>
          <w:rFonts w:ascii="Times New Roman" w:hAnsi="Times New Roman"/>
          <w:b w:val="0"/>
          <w:i w:val="0"/>
          <w:lang w:val="en-US"/>
        </w:rPr>
        <w:t>https</w:t>
      </w:r>
      <w:r w:rsidRPr="006045C8">
        <w:rPr>
          <w:rFonts w:ascii="Times New Roman" w:hAnsi="Times New Roman"/>
          <w:b w:val="0"/>
          <w:i w:val="0"/>
        </w:rPr>
        <w:t>://</w:t>
      </w:r>
      <w:proofErr w:type="spellStart"/>
      <w:r w:rsidRPr="006045C8">
        <w:rPr>
          <w:rFonts w:ascii="Times New Roman" w:hAnsi="Times New Roman"/>
          <w:b w:val="0"/>
          <w:i w:val="0"/>
          <w:lang w:val="en-US"/>
        </w:rPr>
        <w:t>doi</w:t>
      </w:r>
      <w:proofErr w:type="spellEnd"/>
      <w:r w:rsidRPr="006045C8">
        <w:rPr>
          <w:rFonts w:ascii="Times New Roman" w:hAnsi="Times New Roman"/>
          <w:b w:val="0"/>
          <w:i w:val="0"/>
        </w:rPr>
        <w:t>.</w:t>
      </w:r>
      <w:r w:rsidRPr="006045C8">
        <w:rPr>
          <w:rFonts w:ascii="Times New Roman" w:hAnsi="Times New Roman"/>
          <w:b w:val="0"/>
          <w:i w:val="0"/>
          <w:lang w:val="en-US"/>
        </w:rPr>
        <w:t>org</w:t>
      </w:r>
      <w:r w:rsidRPr="006045C8">
        <w:rPr>
          <w:rFonts w:ascii="Times New Roman" w:hAnsi="Times New Roman"/>
          <w:b w:val="0"/>
          <w:i w:val="0"/>
        </w:rPr>
        <w:t>/10.24919/2308-4634.2021.243885</w:t>
      </w:r>
    </w:p>
    <w:p w:rsidR="006045C8" w:rsidRDefault="006045C8" w:rsidP="006045C8">
      <w:pPr>
        <w:pStyle w:val="a4"/>
        <w:numPr>
          <w:ilvl w:val="0"/>
          <w:numId w:val="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045C8">
        <w:rPr>
          <w:rFonts w:ascii="Times New Roman" w:hAnsi="Times New Roman" w:cs="Times New Roman"/>
          <w:sz w:val="28"/>
          <w:szCs w:val="28"/>
          <w:lang w:val="uk-UA"/>
        </w:rPr>
        <w:t>Зеленська</w:t>
      </w:r>
      <w:proofErr w:type="spellEnd"/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 Л.Д. </w:t>
      </w:r>
      <w:proofErr w:type="spellStart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>Модерація</w:t>
      </w:r>
      <w:proofErr w:type="spellEnd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як форма реалізації </w:t>
      </w:r>
      <w:proofErr w:type="spellStart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>супервізії</w:t>
      </w:r>
      <w:proofErr w:type="spellEnd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в НУШ</w:t>
      </w:r>
      <w:r w:rsidRPr="006045C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</w:t>
      </w:r>
      <w:r w:rsidRPr="006045C8">
        <w:rPr>
          <w:rFonts w:ascii="Times New Roman" w:hAnsi="Times New Roman" w:cs="Times New Roman"/>
          <w:sz w:val="28"/>
          <w:szCs w:val="28"/>
          <w:lang w:val="uk-UA"/>
        </w:rPr>
        <w:t>Психолого-педагогічні проблеми вищої і середньої освіти в умовах сучасних викликів: теорія і практика : м</w:t>
      </w:r>
      <w:r w:rsidRPr="00D06D27">
        <w:rPr>
          <w:rFonts w:ascii="Times New Roman" w:hAnsi="Times New Roman" w:cs="Times New Roman"/>
          <w:i/>
          <w:sz w:val="28"/>
          <w:szCs w:val="28"/>
          <w:lang w:val="uk-UA"/>
        </w:rPr>
        <w:t xml:space="preserve">атеріали </w:t>
      </w:r>
      <w:r w:rsidRPr="00D06D27">
        <w:rPr>
          <w:rFonts w:ascii="Times New Roman" w:hAnsi="Times New Roman" w:cs="Times New Roman"/>
          <w:i/>
          <w:sz w:val="28"/>
          <w:szCs w:val="28"/>
        </w:rPr>
        <w:t>V</w:t>
      </w:r>
      <w:r w:rsidRPr="00D06D2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Міжнародної науково-практичної конференції (Харків, 31 березня – 2 квітня 2021 р.).</w:t>
      </w:r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045C8">
        <w:rPr>
          <w:rFonts w:ascii="Times New Roman" w:hAnsi="Times New Roman" w:cs="Times New Roman"/>
          <w:sz w:val="28"/>
          <w:szCs w:val="28"/>
        </w:rPr>
        <w:t xml:space="preserve">У 2 </w:t>
      </w:r>
      <w:proofErr w:type="gramStart"/>
      <w:r w:rsidRPr="006045C8">
        <w:rPr>
          <w:rFonts w:ascii="Times New Roman" w:hAnsi="Times New Roman" w:cs="Times New Roman"/>
          <w:sz w:val="28"/>
          <w:szCs w:val="28"/>
        </w:rPr>
        <w:t>томах</w:t>
      </w:r>
      <w:proofErr w:type="gramEnd"/>
      <w:r w:rsidRPr="006045C8">
        <w:rPr>
          <w:rFonts w:ascii="Times New Roman" w:hAnsi="Times New Roman" w:cs="Times New Roman"/>
          <w:sz w:val="28"/>
          <w:szCs w:val="28"/>
        </w:rPr>
        <w:t xml:space="preserve">. /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Харк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. нац.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пед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Г. С. Сковороди.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proofErr w:type="gramStart"/>
      <w:r w:rsidRPr="006045C8">
        <w:rPr>
          <w:rFonts w:ascii="Times New Roman" w:hAnsi="Times New Roman" w:cs="Times New Roman"/>
          <w:sz w:val="28"/>
          <w:szCs w:val="28"/>
          <w:lang w:val="en-US"/>
        </w:rPr>
        <w:t xml:space="preserve"> :</w:t>
      </w:r>
      <w:proofErr w:type="gramEnd"/>
      <w:r w:rsidRPr="006045C8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6045C8">
        <w:rPr>
          <w:rFonts w:ascii="Times New Roman" w:hAnsi="Times New Roman" w:cs="Times New Roman"/>
          <w:sz w:val="28"/>
          <w:szCs w:val="28"/>
        </w:rPr>
        <w:t>Стиль</w:t>
      </w:r>
      <w:r w:rsidRPr="006045C8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Издат</w:t>
      </w:r>
      <w:proofErr w:type="spellEnd"/>
      <w:r w:rsidRPr="006045C8">
        <w:rPr>
          <w:rFonts w:ascii="Times New Roman" w:hAnsi="Times New Roman" w:cs="Times New Roman"/>
          <w:sz w:val="28"/>
          <w:szCs w:val="28"/>
          <w:lang w:val="en-US"/>
        </w:rPr>
        <w:t xml:space="preserve">», 2021. </w:t>
      </w:r>
      <w:r w:rsidRPr="006045C8">
        <w:rPr>
          <w:rFonts w:ascii="Times New Roman" w:hAnsi="Times New Roman" w:cs="Times New Roman"/>
          <w:sz w:val="28"/>
          <w:szCs w:val="28"/>
        </w:rPr>
        <w:t>Т</w:t>
      </w:r>
      <w:r w:rsidRPr="006045C8">
        <w:rPr>
          <w:rFonts w:ascii="Times New Roman" w:hAnsi="Times New Roman" w:cs="Times New Roman"/>
          <w:sz w:val="28"/>
          <w:szCs w:val="28"/>
          <w:lang w:val="en-US"/>
        </w:rPr>
        <w:t xml:space="preserve">.2. 320 </w:t>
      </w:r>
      <w:r w:rsidRPr="006045C8">
        <w:rPr>
          <w:rFonts w:ascii="Times New Roman" w:hAnsi="Times New Roman" w:cs="Times New Roman"/>
          <w:sz w:val="28"/>
          <w:szCs w:val="28"/>
        </w:rPr>
        <w:t>с</w:t>
      </w:r>
      <w:r w:rsidRPr="006045C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 С. 95-98</w:t>
      </w:r>
      <w:r w:rsidR="00D06D2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06D27" w:rsidRPr="00D06D27" w:rsidRDefault="00D06D27" w:rsidP="00D06D27">
      <w:pPr>
        <w:pStyle w:val="a4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06D27">
        <w:rPr>
          <w:rFonts w:ascii="Times New Roman" w:hAnsi="Times New Roman" w:cs="Times New Roman"/>
          <w:sz w:val="28"/>
          <w:szCs w:val="28"/>
          <w:lang w:val="uk-UA"/>
        </w:rPr>
        <w:t>Зеленська</w:t>
      </w:r>
      <w:proofErr w:type="spellEnd"/>
      <w:r w:rsidRPr="00D06D27">
        <w:rPr>
          <w:rFonts w:ascii="Times New Roman" w:hAnsi="Times New Roman" w:cs="Times New Roman"/>
          <w:sz w:val="28"/>
          <w:szCs w:val="28"/>
          <w:lang w:val="uk-UA"/>
        </w:rPr>
        <w:t xml:space="preserve"> Л.Д. Формування у майбутніх учителів навичок </w:t>
      </w:r>
      <w:r w:rsidRPr="00D06D27">
        <w:rPr>
          <w:rFonts w:ascii="Times New Roman" w:hAnsi="Times New Roman" w:cs="Times New Roman"/>
          <w:sz w:val="28"/>
          <w:szCs w:val="28"/>
          <w:lang w:val="en-US"/>
        </w:rPr>
        <w:t>soft</w:t>
      </w:r>
      <w:r w:rsidRPr="00D06D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06D27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Pr="00D06D27">
        <w:rPr>
          <w:rFonts w:ascii="Times New Roman" w:hAnsi="Times New Roman" w:cs="Times New Roman"/>
          <w:sz w:val="28"/>
          <w:szCs w:val="28"/>
          <w:lang w:val="uk-UA"/>
        </w:rPr>
        <w:t xml:space="preserve"> у процесі викладання навчальної </w:t>
      </w:r>
      <w:proofErr w:type="spellStart"/>
      <w:r w:rsidRPr="00D06D27">
        <w:rPr>
          <w:rFonts w:ascii="Times New Roman" w:hAnsi="Times New Roman" w:cs="Times New Roman"/>
          <w:sz w:val="28"/>
          <w:szCs w:val="28"/>
          <w:lang w:val="uk-UA"/>
        </w:rPr>
        <w:t>дисцпліни</w:t>
      </w:r>
      <w:proofErr w:type="spellEnd"/>
      <w:r w:rsidRPr="00D06D27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Pr="00D06D27">
        <w:rPr>
          <w:rFonts w:ascii="Times New Roman" w:hAnsi="Times New Roman" w:cs="Times New Roman"/>
          <w:sz w:val="28"/>
          <w:szCs w:val="28"/>
          <w:lang w:val="uk-UA"/>
        </w:rPr>
        <w:t>Коучингові</w:t>
      </w:r>
      <w:proofErr w:type="spellEnd"/>
      <w:r w:rsidRPr="00D06D27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технології в освіті». </w:t>
      </w:r>
      <w:r w:rsidRPr="00D06D27">
        <w:rPr>
          <w:rFonts w:ascii="Times New Roman" w:hAnsi="Times New Roman" w:cs="Times New Roman"/>
          <w:i/>
          <w:sz w:val="28"/>
          <w:szCs w:val="28"/>
          <w:lang w:val="uk-UA"/>
        </w:rPr>
        <w:t>Теорія і практика управління соціальними системами</w:t>
      </w:r>
      <w:r w:rsidRPr="00D06D27">
        <w:rPr>
          <w:rFonts w:ascii="Times New Roman" w:hAnsi="Times New Roman" w:cs="Times New Roman"/>
          <w:sz w:val="28"/>
          <w:szCs w:val="28"/>
          <w:lang w:val="uk-UA"/>
        </w:rPr>
        <w:t>. №4. 2021</w:t>
      </w:r>
      <w:r w:rsidRPr="00D06D27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С. </w:t>
      </w:r>
      <w:r w:rsidRPr="00D06D27">
        <w:rPr>
          <w:rFonts w:ascii="Times New Roman" w:hAnsi="Times New Roman" w:cs="Times New Roman"/>
          <w:sz w:val="28"/>
          <w:szCs w:val="28"/>
          <w:lang w:val="uk-UA"/>
        </w:rPr>
        <w:t xml:space="preserve">59-68. </w:t>
      </w:r>
      <w:r w:rsidRPr="00D06D27">
        <w:rPr>
          <w:rFonts w:ascii="Times New Roman" w:hAnsi="Times New Roman" w:cs="Times New Roman"/>
          <w:sz w:val="28"/>
          <w:szCs w:val="28"/>
        </w:rPr>
        <w:t>DOI</w:t>
      </w:r>
      <w:r w:rsidRPr="00D06D27">
        <w:rPr>
          <w:rFonts w:ascii="Times New Roman" w:hAnsi="Times New Roman" w:cs="Times New Roman"/>
          <w:sz w:val="28"/>
          <w:szCs w:val="28"/>
          <w:lang w:val="uk-UA"/>
        </w:rPr>
        <w:t>: </w:t>
      </w:r>
      <w:r w:rsidRPr="00D06D27">
        <w:rPr>
          <w:rStyle w:val="valu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hyperlink r:id="rId9" w:history="1">
        <w:r w:rsidRPr="00D06D2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https://doi.org/10.20998/2078-7782.2021.4.06</w:t>
        </w:r>
      </w:hyperlink>
    </w:p>
    <w:p w:rsidR="006045C8" w:rsidRPr="006045C8" w:rsidRDefault="006045C8" w:rsidP="006045C8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Корж Г. В. Педагогіка партнерства та її потенціал у подоланні кризових станів / Г. В. Корж, К. В.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Чернякова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// Історія та філософія освіти в незалежній Україні: здобутки і стратегії : зб. тез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Всеукр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наук.-практ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конф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з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міжнар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. участю, Київ, 20 трав. </w:t>
      </w:r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2020 р. / Нац. акад.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>пед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наук України [та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>ін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>.] ; [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>редкол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.: С. О.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>Сисоєва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(голов</w:t>
      </w:r>
      <w:proofErr w:type="gram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ед.) та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>ін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.].  –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>Біла</w:t>
      </w:r>
      <w:proofErr w:type="spell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>Церква</w:t>
      </w:r>
      <w:proofErr w:type="spellEnd"/>
      <w:proofErr w:type="gramStart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:</w:t>
      </w:r>
      <w:proofErr w:type="gramEnd"/>
      <w:r w:rsidRPr="006045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Авторитет, 2020. – С. 197–202.</w:t>
      </w:r>
    </w:p>
    <w:p w:rsidR="006045C8" w:rsidRPr="006045C8" w:rsidRDefault="006045C8" w:rsidP="006045C8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Ніколенко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Л.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Педагогіка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партнерства як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умова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особистості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045C8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604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контексті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Нової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 xml:space="preserve">. Режим доступу: http://lib.iitta.gov.ua/710749/1/%D0%9D/ (дата </w:t>
      </w:r>
      <w:proofErr w:type="spellStart"/>
      <w:r w:rsidRPr="006045C8">
        <w:rPr>
          <w:rFonts w:ascii="Times New Roman" w:hAnsi="Times New Roman" w:cs="Times New Roman"/>
          <w:sz w:val="28"/>
          <w:szCs w:val="28"/>
        </w:rPr>
        <w:t>звернення</w:t>
      </w:r>
      <w:proofErr w:type="spellEnd"/>
      <w:r w:rsidRPr="006045C8">
        <w:rPr>
          <w:rFonts w:ascii="Times New Roman" w:hAnsi="Times New Roman" w:cs="Times New Roman"/>
          <w:sz w:val="28"/>
          <w:szCs w:val="28"/>
        </w:rPr>
        <w:t>: 10.02.2020)</w:t>
      </w:r>
    </w:p>
    <w:p w:rsidR="006045C8" w:rsidRPr="006045C8" w:rsidRDefault="006045C8" w:rsidP="006045C8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Пащенко О.В. </w:t>
      </w:r>
      <w:proofErr w:type="spellStart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>Коучинг-сесії</w:t>
      </w:r>
      <w:proofErr w:type="spellEnd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для педагога, 2019.</w:t>
      </w:r>
    </w:p>
    <w:p w:rsidR="006045C8" w:rsidRPr="006045C8" w:rsidRDefault="006045C8" w:rsidP="006045C8">
      <w:pPr>
        <w:pStyle w:val="a4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>Рубінс</w:t>
      </w:r>
      <w:proofErr w:type="spellEnd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М.В. </w:t>
      </w:r>
      <w:proofErr w:type="spellStart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>Коучинг</w:t>
      </w:r>
      <w:proofErr w:type="spellEnd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для вчителя: практичне управління з вирощування лідера в собі. Рівне: </w:t>
      </w:r>
      <w:proofErr w:type="spellStart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>Волин</w:t>
      </w:r>
      <w:proofErr w:type="spellEnd"/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>. обереги, 2020. 142 с.</w:t>
      </w:r>
    </w:p>
    <w:p w:rsidR="002531D3" w:rsidRDefault="002531D3" w:rsidP="00B923D0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531D3" w:rsidRDefault="00FA21EB" w:rsidP="00340639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Додаткова</w:t>
      </w:r>
    </w:p>
    <w:p w:rsidR="00FA21EB" w:rsidRPr="008B1312" w:rsidRDefault="00FA21EB" w:rsidP="00FA21EB">
      <w:pPr>
        <w:pStyle w:val="a4"/>
        <w:numPr>
          <w:ilvl w:val="0"/>
          <w:numId w:val="1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8B1312">
        <w:rPr>
          <w:rFonts w:ascii="Times New Roman" w:hAnsi="Times New Roman" w:cs="Times New Roman"/>
          <w:sz w:val="28"/>
          <w:szCs w:val="28"/>
          <w:lang w:val="en-US"/>
        </w:rPr>
        <w:t xml:space="preserve">Coaching /Anna </w:t>
      </w:r>
      <w:proofErr w:type="spellStart"/>
      <w:r w:rsidRPr="008B1312">
        <w:rPr>
          <w:rFonts w:ascii="Times New Roman" w:hAnsi="Times New Roman" w:cs="Times New Roman"/>
          <w:sz w:val="28"/>
          <w:szCs w:val="28"/>
          <w:lang w:val="en-US"/>
        </w:rPr>
        <w:t>Cywińska</w:t>
      </w:r>
      <w:proofErr w:type="spellEnd"/>
      <w:r w:rsidRPr="008B13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1312">
        <w:rPr>
          <w:rFonts w:ascii="Times New Roman" w:hAnsi="Times New Roman" w:cs="Times New Roman"/>
          <w:sz w:val="28"/>
          <w:szCs w:val="28"/>
          <w:lang w:val="en-US"/>
        </w:rPr>
        <w:t>Sylwia</w:t>
      </w:r>
      <w:proofErr w:type="spellEnd"/>
      <w:r w:rsidRPr="008B13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1312">
        <w:rPr>
          <w:rFonts w:ascii="Times New Roman" w:hAnsi="Times New Roman" w:cs="Times New Roman"/>
          <w:sz w:val="28"/>
          <w:szCs w:val="28"/>
          <w:lang w:val="en-US"/>
        </w:rPr>
        <w:t>Majewska</w:t>
      </w:r>
      <w:proofErr w:type="spellEnd"/>
      <w:r w:rsidRPr="008B13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B1312">
        <w:rPr>
          <w:rFonts w:ascii="Times New Roman" w:hAnsi="Times New Roman" w:cs="Times New Roman"/>
          <w:sz w:val="28"/>
          <w:szCs w:val="28"/>
          <w:lang w:val="en-US"/>
        </w:rPr>
        <w:t>Kamila</w:t>
      </w:r>
      <w:proofErr w:type="spellEnd"/>
      <w:r w:rsidRPr="008B13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1312">
        <w:rPr>
          <w:rFonts w:ascii="Times New Roman" w:hAnsi="Times New Roman" w:cs="Times New Roman"/>
          <w:sz w:val="28"/>
          <w:szCs w:val="28"/>
          <w:lang w:val="en-US"/>
        </w:rPr>
        <w:t>PępiakKowalska</w:t>
      </w:r>
      <w:proofErr w:type="spellEnd"/>
      <w:r w:rsidRPr="008B1312">
        <w:rPr>
          <w:rFonts w:ascii="Times New Roman" w:hAnsi="Times New Roman" w:cs="Times New Roman"/>
          <w:sz w:val="28"/>
          <w:szCs w:val="28"/>
          <w:lang w:val="en-US"/>
        </w:rPr>
        <w:t xml:space="preserve">, Eliza </w:t>
      </w:r>
      <w:proofErr w:type="spellStart"/>
      <w:r w:rsidRPr="008B1312">
        <w:rPr>
          <w:rFonts w:ascii="Times New Roman" w:hAnsi="Times New Roman" w:cs="Times New Roman"/>
          <w:sz w:val="28"/>
          <w:szCs w:val="28"/>
          <w:lang w:val="en-US"/>
        </w:rPr>
        <w:t>Szwec</w:t>
      </w:r>
      <w:proofErr w:type="spellEnd"/>
      <w:r w:rsidRPr="008B131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8B1312">
        <w:rPr>
          <w:rFonts w:ascii="Times New Roman" w:hAnsi="Times New Roman" w:cs="Times New Roman"/>
          <w:sz w:val="28"/>
          <w:szCs w:val="28"/>
          <w:lang w:val="en-US"/>
        </w:rPr>
        <w:t>Wydanie</w:t>
      </w:r>
      <w:proofErr w:type="spellEnd"/>
      <w:r w:rsidRPr="008B13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B1312">
        <w:rPr>
          <w:rFonts w:ascii="Times New Roman" w:hAnsi="Times New Roman" w:cs="Times New Roman"/>
          <w:sz w:val="28"/>
          <w:szCs w:val="28"/>
          <w:lang w:val="en-US"/>
        </w:rPr>
        <w:t>pierwsze</w:t>
      </w:r>
      <w:proofErr w:type="spellEnd"/>
      <w:r w:rsidRPr="008B1312">
        <w:rPr>
          <w:rFonts w:ascii="Times New Roman" w:hAnsi="Times New Roman" w:cs="Times New Roman"/>
          <w:sz w:val="28"/>
          <w:szCs w:val="28"/>
          <w:lang w:val="en-US"/>
        </w:rPr>
        <w:t>.  Lublin, 2013. 190 s.</w:t>
      </w:r>
    </w:p>
    <w:p w:rsidR="00FA21EB" w:rsidRPr="008B1312" w:rsidRDefault="00FA21EB" w:rsidP="00FA21EB">
      <w:pPr>
        <w:pStyle w:val="a4"/>
        <w:numPr>
          <w:ilvl w:val="0"/>
          <w:numId w:val="1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1312">
        <w:rPr>
          <w:rFonts w:ascii="Times New Roman" w:hAnsi="Times New Roman" w:cs="Times New Roman"/>
          <w:sz w:val="28"/>
          <w:szCs w:val="28"/>
          <w:lang w:val="en-US"/>
        </w:rPr>
        <w:t>Douglas C. A.</w:t>
      </w:r>
      <w:r w:rsidRPr="008B13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B1312">
        <w:rPr>
          <w:rFonts w:ascii="Times New Roman" w:hAnsi="Times New Roman" w:cs="Times New Roman"/>
          <w:sz w:val="28"/>
          <w:szCs w:val="28"/>
          <w:lang w:val="en-US"/>
        </w:rPr>
        <w:t>Morley W. H. Executive Coaching: An Annotated Bibliography</w:t>
      </w:r>
      <w:r w:rsidRPr="008B13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gramStart"/>
      <w:r w:rsidRPr="008B1312">
        <w:rPr>
          <w:rFonts w:ascii="Times New Roman" w:hAnsi="Times New Roman" w:cs="Times New Roman"/>
          <w:sz w:val="28"/>
          <w:szCs w:val="28"/>
          <w:lang w:val="en-US"/>
        </w:rPr>
        <w:t>NC :</w:t>
      </w:r>
      <w:proofErr w:type="gramEnd"/>
      <w:r w:rsidRPr="008B1312">
        <w:rPr>
          <w:rFonts w:ascii="Times New Roman" w:hAnsi="Times New Roman" w:cs="Times New Roman"/>
          <w:sz w:val="28"/>
          <w:szCs w:val="28"/>
          <w:lang w:val="en-US"/>
        </w:rPr>
        <w:t xml:space="preserve"> Greensboro, Center for Creative Leadership, 2000. 164 p. </w:t>
      </w:r>
    </w:p>
    <w:p w:rsidR="00FA21EB" w:rsidRPr="008B1312" w:rsidRDefault="00FA21EB" w:rsidP="00FA21EB">
      <w:pPr>
        <w:pStyle w:val="a4"/>
        <w:numPr>
          <w:ilvl w:val="0"/>
          <w:numId w:val="1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1312">
        <w:rPr>
          <w:rFonts w:ascii="Times New Roman" w:hAnsi="Times New Roman" w:cs="Times New Roman"/>
          <w:sz w:val="28"/>
          <w:szCs w:val="28"/>
          <w:lang w:val="en-US"/>
        </w:rPr>
        <w:t>Thorpe S., Clifford J. Coaching Handbook: An Action Kit for Trainers and Managers. London: Cogan Page, 2003, 229 p.</w:t>
      </w:r>
    </w:p>
    <w:p w:rsidR="00FA21EB" w:rsidRPr="008B1312" w:rsidRDefault="00FA21EB" w:rsidP="00FA21EB">
      <w:pPr>
        <w:pStyle w:val="a4"/>
        <w:numPr>
          <w:ilvl w:val="0"/>
          <w:numId w:val="1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1312">
        <w:rPr>
          <w:rFonts w:ascii="Times New Roman" w:hAnsi="Times New Roman" w:cs="Times New Roman"/>
          <w:sz w:val="28"/>
          <w:szCs w:val="28"/>
          <w:lang w:val="en-US"/>
        </w:rPr>
        <w:t>Whitmore J. Coaching For Performance</w:t>
      </w:r>
      <w:r w:rsidRPr="008B13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8B1312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gramStart"/>
      <w:r w:rsidRPr="008B1312">
        <w:rPr>
          <w:rFonts w:ascii="Times New Roman" w:hAnsi="Times New Roman" w:cs="Times New Roman"/>
          <w:sz w:val="28"/>
          <w:szCs w:val="28"/>
          <w:lang w:val="en-US"/>
        </w:rPr>
        <w:t>USA :</w:t>
      </w:r>
      <w:proofErr w:type="gramEnd"/>
      <w:r w:rsidRPr="008B1312">
        <w:rPr>
          <w:rFonts w:ascii="Times New Roman" w:hAnsi="Times New Roman" w:cs="Times New Roman"/>
          <w:sz w:val="28"/>
          <w:szCs w:val="28"/>
          <w:lang w:val="en-US"/>
        </w:rPr>
        <w:t xml:space="preserve"> Nicholas </w:t>
      </w:r>
      <w:proofErr w:type="spellStart"/>
      <w:r w:rsidRPr="008B1312">
        <w:rPr>
          <w:rFonts w:ascii="Times New Roman" w:hAnsi="Times New Roman" w:cs="Times New Roman"/>
          <w:sz w:val="28"/>
          <w:szCs w:val="28"/>
          <w:lang w:val="en-US"/>
        </w:rPr>
        <w:t>Brealey</w:t>
      </w:r>
      <w:proofErr w:type="spellEnd"/>
      <w:r w:rsidRPr="008B1312">
        <w:rPr>
          <w:rFonts w:ascii="Times New Roman" w:hAnsi="Times New Roman" w:cs="Times New Roman"/>
          <w:sz w:val="28"/>
          <w:szCs w:val="28"/>
          <w:lang w:val="en-US"/>
        </w:rPr>
        <w:t xml:space="preserve"> Publishing, 2007. 180 p. </w:t>
      </w:r>
    </w:p>
    <w:p w:rsidR="00FA21EB" w:rsidRPr="008B1312" w:rsidRDefault="00FA21EB" w:rsidP="00FA21EB">
      <w:pPr>
        <w:pStyle w:val="a4"/>
        <w:numPr>
          <w:ilvl w:val="0"/>
          <w:numId w:val="1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B1312">
        <w:rPr>
          <w:rFonts w:ascii="Times New Roman" w:hAnsi="Times New Roman" w:cs="Times New Roman"/>
          <w:sz w:val="28"/>
          <w:szCs w:val="28"/>
          <w:lang w:val="uk-UA"/>
        </w:rPr>
        <w:t>Аскініна</w:t>
      </w:r>
      <w:proofErr w:type="spellEnd"/>
      <w:r w:rsidRPr="008B1312">
        <w:rPr>
          <w:rFonts w:ascii="Times New Roman" w:hAnsi="Times New Roman" w:cs="Times New Roman"/>
          <w:sz w:val="28"/>
          <w:szCs w:val="28"/>
          <w:lang w:val="uk-UA"/>
        </w:rPr>
        <w:t xml:space="preserve"> І., </w:t>
      </w:r>
      <w:proofErr w:type="spellStart"/>
      <w:r w:rsidRPr="008B1312">
        <w:rPr>
          <w:rFonts w:ascii="Times New Roman" w:hAnsi="Times New Roman" w:cs="Times New Roman"/>
          <w:sz w:val="28"/>
          <w:szCs w:val="28"/>
          <w:lang w:val="uk-UA"/>
        </w:rPr>
        <w:t>Войтанішек</w:t>
      </w:r>
      <w:proofErr w:type="spellEnd"/>
      <w:r w:rsidRPr="008B1312">
        <w:rPr>
          <w:rFonts w:ascii="Times New Roman" w:hAnsi="Times New Roman" w:cs="Times New Roman"/>
          <w:sz w:val="28"/>
          <w:szCs w:val="28"/>
          <w:lang w:val="uk-UA"/>
        </w:rPr>
        <w:t xml:space="preserve"> О., </w:t>
      </w:r>
      <w:proofErr w:type="spellStart"/>
      <w:r w:rsidRPr="008B1312">
        <w:rPr>
          <w:rFonts w:ascii="Times New Roman" w:hAnsi="Times New Roman" w:cs="Times New Roman"/>
          <w:sz w:val="28"/>
          <w:szCs w:val="28"/>
          <w:lang w:val="uk-UA"/>
        </w:rPr>
        <w:t>Маніна</w:t>
      </w:r>
      <w:proofErr w:type="spellEnd"/>
      <w:r w:rsidRPr="008B1312">
        <w:rPr>
          <w:rFonts w:ascii="Times New Roman" w:hAnsi="Times New Roman" w:cs="Times New Roman"/>
          <w:sz w:val="28"/>
          <w:szCs w:val="28"/>
          <w:lang w:val="uk-UA"/>
        </w:rPr>
        <w:t xml:space="preserve"> О. Виховання в стилі «</w:t>
      </w:r>
      <w:proofErr w:type="spellStart"/>
      <w:r w:rsidRPr="008B1312">
        <w:rPr>
          <w:rFonts w:ascii="Times New Roman" w:hAnsi="Times New Roman" w:cs="Times New Roman"/>
          <w:sz w:val="28"/>
          <w:szCs w:val="28"/>
          <w:lang w:val="uk-UA"/>
        </w:rPr>
        <w:t>коучинг</w:t>
      </w:r>
      <w:proofErr w:type="spellEnd"/>
      <w:r w:rsidRPr="008B1312">
        <w:rPr>
          <w:rFonts w:ascii="Times New Roman" w:hAnsi="Times New Roman" w:cs="Times New Roman"/>
          <w:sz w:val="28"/>
          <w:szCs w:val="28"/>
          <w:lang w:val="uk-UA"/>
        </w:rPr>
        <w:t xml:space="preserve">». </w:t>
      </w:r>
      <w:r w:rsidRPr="008B1312">
        <w:rPr>
          <w:rFonts w:ascii="Times New Roman" w:hAnsi="Times New Roman" w:cs="Times New Roman"/>
          <w:i/>
          <w:sz w:val="28"/>
          <w:szCs w:val="28"/>
          <w:lang w:val="uk-UA"/>
        </w:rPr>
        <w:t>Директор школи</w:t>
      </w:r>
      <w:r w:rsidRPr="008B1312">
        <w:rPr>
          <w:rFonts w:ascii="Times New Roman" w:hAnsi="Times New Roman" w:cs="Times New Roman"/>
          <w:sz w:val="28"/>
          <w:szCs w:val="28"/>
          <w:lang w:val="uk-UA"/>
        </w:rPr>
        <w:t>. №21-22. 2018. С. 50-56.</w:t>
      </w:r>
    </w:p>
    <w:p w:rsidR="00FA21EB" w:rsidRPr="008B1312" w:rsidRDefault="00FA21EB" w:rsidP="00FA21EB">
      <w:pPr>
        <w:pStyle w:val="a4"/>
        <w:numPr>
          <w:ilvl w:val="0"/>
          <w:numId w:val="1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1312">
        <w:rPr>
          <w:rFonts w:ascii="Times New Roman" w:hAnsi="Times New Roman" w:cs="Times New Roman"/>
          <w:sz w:val="28"/>
          <w:szCs w:val="28"/>
          <w:lang w:val="uk-UA"/>
        </w:rPr>
        <w:t xml:space="preserve">Калько І.В. Педагогіка партнерства як умова реалізації завдань розвитку особистості в контексті нової української школи. </w:t>
      </w:r>
      <w:r w:rsidRPr="008B131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Інноваційна педагогіка. </w:t>
      </w:r>
      <w:r w:rsidRPr="008B1312">
        <w:rPr>
          <w:rFonts w:ascii="Times New Roman" w:hAnsi="Times New Roman" w:cs="Times New Roman"/>
          <w:sz w:val="28"/>
          <w:szCs w:val="28"/>
          <w:lang w:val="uk-UA"/>
        </w:rPr>
        <w:t>Вип. 21. Т.1. 2020. С. 33-36.</w:t>
      </w:r>
    </w:p>
    <w:p w:rsidR="00FA21EB" w:rsidRPr="008B1312" w:rsidRDefault="00FA21EB" w:rsidP="00FA21EB">
      <w:pPr>
        <w:pStyle w:val="a4"/>
        <w:numPr>
          <w:ilvl w:val="0"/>
          <w:numId w:val="1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B1312">
        <w:rPr>
          <w:rFonts w:ascii="Times New Roman" w:hAnsi="Times New Roman" w:cs="Times New Roman"/>
          <w:sz w:val="28"/>
          <w:szCs w:val="28"/>
          <w:lang w:val="uk-UA"/>
        </w:rPr>
        <w:t>Колисниченко</w:t>
      </w:r>
      <w:proofErr w:type="spellEnd"/>
      <w:r w:rsidRPr="008B1312">
        <w:rPr>
          <w:rFonts w:ascii="Times New Roman" w:hAnsi="Times New Roman" w:cs="Times New Roman"/>
          <w:sz w:val="28"/>
          <w:szCs w:val="28"/>
          <w:lang w:val="uk-UA"/>
        </w:rPr>
        <w:t xml:space="preserve"> Ю.Л. Педагогічний </w:t>
      </w:r>
      <w:proofErr w:type="spellStart"/>
      <w:r w:rsidRPr="008B1312">
        <w:rPr>
          <w:rFonts w:ascii="Times New Roman" w:hAnsi="Times New Roman" w:cs="Times New Roman"/>
          <w:sz w:val="28"/>
          <w:szCs w:val="28"/>
          <w:lang w:val="uk-UA"/>
        </w:rPr>
        <w:t>коучинг</w:t>
      </w:r>
      <w:proofErr w:type="spellEnd"/>
      <w:r w:rsidRPr="008B1312">
        <w:rPr>
          <w:rFonts w:ascii="Times New Roman" w:hAnsi="Times New Roman" w:cs="Times New Roman"/>
          <w:sz w:val="28"/>
          <w:szCs w:val="28"/>
          <w:lang w:val="uk-UA"/>
        </w:rPr>
        <w:t xml:space="preserve"> як метод формування </w:t>
      </w:r>
      <w:proofErr w:type="spellStart"/>
      <w:r w:rsidRPr="008B1312">
        <w:rPr>
          <w:rFonts w:ascii="Times New Roman" w:hAnsi="Times New Roman" w:cs="Times New Roman"/>
          <w:sz w:val="28"/>
          <w:szCs w:val="28"/>
          <w:lang w:val="uk-UA"/>
        </w:rPr>
        <w:t>комптентнісного</w:t>
      </w:r>
      <w:proofErr w:type="spellEnd"/>
      <w:r w:rsidRPr="008B1312">
        <w:rPr>
          <w:rFonts w:ascii="Times New Roman" w:hAnsi="Times New Roman" w:cs="Times New Roman"/>
          <w:sz w:val="28"/>
          <w:szCs w:val="28"/>
          <w:lang w:val="uk-UA"/>
        </w:rPr>
        <w:t xml:space="preserve"> підходу, ключових компетентностей учасників освітнього процесу в умовах Концепції Нова українська школа. Режим доступу: </w:t>
      </w:r>
      <w:hyperlink r:id="rId10" w:history="1">
        <w:r w:rsidRPr="008B1312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https://klasnaocinka.com.ua/ru/article/pedagogichnii-kouching-yak-metod--formuvannya-komp.html</w:t>
        </w:r>
      </w:hyperlink>
      <w:r w:rsidRPr="008B1312">
        <w:rPr>
          <w:rFonts w:ascii="Times New Roman" w:hAnsi="Times New Roman" w:cs="Times New Roman"/>
          <w:sz w:val="28"/>
          <w:szCs w:val="28"/>
          <w:lang w:val="uk-UA"/>
        </w:rPr>
        <w:t xml:space="preserve"> Дата звернення: 25.12.2021</w:t>
      </w:r>
    </w:p>
    <w:p w:rsidR="00FA21EB" w:rsidRPr="008B1312" w:rsidRDefault="00FA21EB" w:rsidP="00FA21EB">
      <w:pPr>
        <w:pStyle w:val="a4"/>
        <w:numPr>
          <w:ilvl w:val="0"/>
          <w:numId w:val="11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B13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Левченко</w:t>
      </w:r>
      <w:proofErr w:type="spellEnd"/>
      <w:r w:rsidRPr="008B13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О.В. Педагогіка партнерства як один із факторів ефективної взаємодії учасників освітнього процесу. Режим доступу: </w:t>
      </w:r>
      <w:hyperlink r:id="rId11" w:history="1">
        <w:r w:rsidRPr="008B1312">
          <w:rPr>
            <w:rStyle w:val="a3"/>
            <w:rFonts w:ascii="Times New Roman" w:eastAsia="Times New Roman" w:hAnsi="Times New Roman" w:cs="Times New Roman"/>
            <w:sz w:val="28"/>
            <w:szCs w:val="28"/>
            <w:lang w:val="uk-UA" w:eastAsia="ru-RU"/>
          </w:rPr>
          <w:t>https://genezum.org/library/pedagogika-partnerstva-yak-odyn-iz-faktoriv-efektyvnoi-vzaemodii-uchasnykiv-osvitnogo-procesu</w:t>
        </w:r>
      </w:hyperlink>
      <w:r w:rsidRPr="008B131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Дата звернення 21.12.2021.</w:t>
      </w:r>
    </w:p>
    <w:p w:rsidR="00FA21EB" w:rsidRPr="008B1312" w:rsidRDefault="00FA21EB" w:rsidP="00FA21EB">
      <w:pPr>
        <w:pStyle w:val="a4"/>
        <w:numPr>
          <w:ilvl w:val="0"/>
          <w:numId w:val="11"/>
        </w:numPr>
        <w:tabs>
          <w:tab w:val="left" w:pos="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312">
        <w:rPr>
          <w:rFonts w:ascii="Times New Roman" w:hAnsi="Times New Roman" w:cs="Times New Roman"/>
          <w:sz w:val="28"/>
          <w:szCs w:val="28"/>
          <w:lang w:val="uk-UA"/>
        </w:rPr>
        <w:t xml:space="preserve">Шевчук Г.Й. Партнерська педагогіка в Україні: стан та розвиток. </w:t>
      </w:r>
      <w:r w:rsidRPr="008B1312">
        <w:rPr>
          <w:rFonts w:ascii="Times New Roman" w:hAnsi="Times New Roman" w:cs="Times New Roman"/>
          <w:i/>
          <w:sz w:val="28"/>
          <w:szCs w:val="28"/>
          <w:lang w:val="uk-UA"/>
        </w:rPr>
        <w:t>Науковий часопис НПУ імені М.П. Драгоманова</w:t>
      </w:r>
      <w:bookmarkEnd w:id="0"/>
      <w:r w:rsidRPr="008B1312">
        <w:rPr>
          <w:rFonts w:ascii="Times New Roman" w:hAnsi="Times New Roman" w:cs="Times New Roman"/>
          <w:sz w:val="28"/>
          <w:szCs w:val="28"/>
          <w:lang w:val="uk-UA"/>
        </w:rPr>
        <w:t>. Вип. 71. 2019. С. 274-278.</w:t>
      </w:r>
    </w:p>
    <w:p w:rsidR="00FA21EB" w:rsidRDefault="00FA21EB" w:rsidP="002531D3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2531D3" w:rsidRDefault="002531D3" w:rsidP="002531D3">
      <w:pPr>
        <w:tabs>
          <w:tab w:val="left" w:pos="720"/>
          <w:tab w:val="left" w:pos="1125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045C8">
        <w:rPr>
          <w:rFonts w:ascii="Times New Roman" w:hAnsi="Times New Roman"/>
          <w:b/>
          <w:sz w:val="28"/>
          <w:szCs w:val="28"/>
          <w:lang w:val="uk-UA"/>
        </w:rPr>
        <w:t>Інформаційні ресурс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6045C8" w:rsidRDefault="006045C8" w:rsidP="006045C8">
      <w:pPr>
        <w:pStyle w:val="a4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045C8" w:rsidRPr="006045C8" w:rsidRDefault="006045C8" w:rsidP="006045C8">
      <w:pPr>
        <w:pStyle w:val="a4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Державний стандарт базової середньої освіти. </w:t>
      </w:r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Режим доступу: </w:t>
      </w:r>
      <w:r w:rsidRPr="006045C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https://mon.gov.ua/ua/osvita/zagalna-serednya-osvita/nova-ukrayinska-shkola/derzhavnij-standart-bazovoyi-serednoyi-osviti</w:t>
      </w:r>
    </w:p>
    <w:p w:rsidR="006045C8" w:rsidRPr="006045C8" w:rsidRDefault="006045C8" w:rsidP="006045C8">
      <w:pPr>
        <w:pStyle w:val="a4"/>
        <w:numPr>
          <w:ilvl w:val="0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Закон України «Про повну загальну середню освіту». Режим доступу: </w:t>
      </w:r>
      <w:hyperlink r:id="rId12" w:anchor="Text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https://zakon.rada.gov.ua/laws/show/463-20#Text</w:t>
        </w:r>
      </w:hyperlink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6045C8" w:rsidRPr="006045C8" w:rsidRDefault="006045C8" w:rsidP="006045C8">
      <w:pPr>
        <w:pStyle w:val="a4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Концепція реалізації державної політики у сфері реформування загальної середньої освіти «Нова українська школа» на період до 2029 р. Режим доступу: </w:t>
      </w:r>
      <w:hyperlink r:id="rId13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https://www.kmu.gov.ua/npas/249613934</w:t>
        </w:r>
      </w:hyperlink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. Закон України «Про освіту». Режим доступу: </w:t>
      </w:r>
      <w:hyperlink r:id="rId14" w:anchor="Text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https://zakon.rada.gov.ua/laws/show/2145-19#Text</w:t>
        </w:r>
      </w:hyperlink>
      <w:r w:rsidRPr="006045C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045C8" w:rsidRPr="006045C8" w:rsidRDefault="006045C8" w:rsidP="006045C8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45C8">
        <w:rPr>
          <w:rFonts w:ascii="Times New Roman" w:hAnsi="Times New Roman" w:cs="Times New Roman"/>
          <w:sz w:val="28"/>
          <w:szCs w:val="28"/>
          <w:lang w:val="uk-UA"/>
        </w:rPr>
        <w:t xml:space="preserve">Меморандум співпраці між усіма учасниками освітнього процесу: педагогами, учнями та батьками. Режим доступу: </w:t>
      </w:r>
      <w:hyperlink r:id="rId15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https</w:t>
        </w:r>
      </w:hyperlink>
      <w:hyperlink r:id="rId16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://</w:t>
        </w:r>
      </w:hyperlink>
      <w:hyperlink r:id="rId17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nus</w:t>
        </w:r>
      </w:hyperlink>
      <w:hyperlink r:id="rId18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</w:hyperlink>
      <w:hyperlink r:id="rId19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org</w:t>
        </w:r>
      </w:hyperlink>
      <w:hyperlink r:id="rId20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</w:t>
        </w:r>
      </w:hyperlink>
      <w:hyperlink r:id="rId21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ua</w:t>
        </w:r>
      </w:hyperlink>
      <w:hyperlink r:id="rId22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hyperlink r:id="rId23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news</w:t>
        </w:r>
      </w:hyperlink>
      <w:hyperlink r:id="rId24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  <w:hyperlink r:id="rId25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memorandum</w:t>
        </w:r>
      </w:hyperlink>
      <w:hyperlink r:id="rId26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</w:hyperlink>
      <w:hyperlink r:id="rId27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pro</w:t>
        </w:r>
      </w:hyperlink>
      <w:hyperlink r:id="rId28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</w:hyperlink>
      <w:hyperlink r:id="rId29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spivpratsyu</w:t>
        </w:r>
      </w:hyperlink>
      <w:hyperlink r:id="rId30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</w:hyperlink>
      <w:hyperlink r:id="rId31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</w:hyperlink>
      <w:hyperlink r:id="rId32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</w:hyperlink>
      <w:hyperlink r:id="rId33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shkoli</w:t>
        </w:r>
      </w:hyperlink>
      <w:hyperlink r:id="rId34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</w:hyperlink>
      <w:hyperlink r:id="rId35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vynesly</w:t>
        </w:r>
      </w:hyperlink>
      <w:hyperlink r:id="rId36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</w:hyperlink>
      <w:hyperlink r:id="rId37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na</w:t>
        </w:r>
      </w:hyperlink>
      <w:hyperlink r:id="rId38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-</w:t>
        </w:r>
      </w:hyperlink>
      <w:hyperlink r:id="rId39" w:history="1">
        <w:r w:rsidRPr="006045C8">
          <w:rPr>
            <w:rStyle w:val="a3"/>
            <w:rFonts w:ascii="Times New Roman" w:hAnsi="Times New Roman" w:cs="Times New Roman"/>
            <w:sz w:val="28"/>
            <w:szCs w:val="28"/>
          </w:rPr>
          <w:t>obgovorennya</w:t>
        </w:r>
      </w:hyperlink>
      <w:hyperlink r:id="rId40" w:history="1">
        <w:r w:rsidRPr="006045C8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/</w:t>
        </w:r>
      </w:hyperlink>
    </w:p>
    <w:p w:rsidR="006045C8" w:rsidRPr="006045C8" w:rsidRDefault="006045C8" w:rsidP="006045C8">
      <w:pPr>
        <w:pStyle w:val="a4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531D3" w:rsidRDefault="002531D3" w:rsidP="002531D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531D3" w:rsidRDefault="002531D3" w:rsidP="002531D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2531D3" w:rsidRDefault="002531D3" w:rsidP="002531D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531D3" w:rsidRDefault="002531D3" w:rsidP="002531D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531D3" w:rsidRDefault="002531D3" w:rsidP="002531D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531D3" w:rsidRDefault="002531D3" w:rsidP="002531D3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2531D3" w:rsidSect="00C75887">
      <w:footerReference w:type="default" r:id="rId4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7474" w:rsidRDefault="00967474" w:rsidP="00236E41">
      <w:pPr>
        <w:spacing w:after="0" w:line="240" w:lineRule="auto"/>
      </w:pPr>
      <w:r>
        <w:separator/>
      </w:r>
    </w:p>
  </w:endnote>
  <w:endnote w:type="continuationSeparator" w:id="0">
    <w:p w:rsidR="00967474" w:rsidRDefault="00967474" w:rsidP="00236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6E41" w:rsidRPr="00236E41" w:rsidRDefault="00236E41" w:rsidP="00236E41">
    <w:pPr>
      <w:pStyle w:val="ac"/>
      <w:jc w:val="right"/>
      <w:rPr>
        <w:sz w:val="24"/>
        <w:szCs w:val="24"/>
      </w:rPr>
    </w:pPr>
    <w:r w:rsidRPr="00236E41">
      <w:rPr>
        <w:rFonts w:ascii="Times New Roman" w:hAnsi="Times New Roman" w:cs="Times New Roman"/>
        <w:sz w:val="24"/>
        <w:szCs w:val="24"/>
        <w:lang w:val="uk-UA"/>
      </w:rPr>
      <w:t>© ФО-П Лунячек В.Е., 2021</w:t>
    </w:r>
  </w:p>
  <w:p w:rsidR="00236E41" w:rsidRDefault="00236E41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7474" w:rsidRDefault="00967474" w:rsidP="00236E41">
      <w:pPr>
        <w:spacing w:after="0" w:line="240" w:lineRule="auto"/>
      </w:pPr>
      <w:r>
        <w:separator/>
      </w:r>
    </w:p>
  </w:footnote>
  <w:footnote w:type="continuationSeparator" w:id="0">
    <w:p w:rsidR="00967474" w:rsidRDefault="00967474" w:rsidP="00236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A2F60"/>
    <w:multiLevelType w:val="hybridMultilevel"/>
    <w:tmpl w:val="BACCD988"/>
    <w:lvl w:ilvl="0" w:tplc="C3063618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7C0E15"/>
    <w:multiLevelType w:val="hybridMultilevel"/>
    <w:tmpl w:val="E7B24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1B0417"/>
    <w:multiLevelType w:val="hybridMultilevel"/>
    <w:tmpl w:val="35FA2A50"/>
    <w:lvl w:ilvl="0" w:tplc="DDC2E678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9D2755C"/>
    <w:multiLevelType w:val="hybridMultilevel"/>
    <w:tmpl w:val="57EA36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843D26"/>
    <w:multiLevelType w:val="hybridMultilevel"/>
    <w:tmpl w:val="46E06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A07B4A"/>
    <w:multiLevelType w:val="hybridMultilevel"/>
    <w:tmpl w:val="01B85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4709E1"/>
    <w:multiLevelType w:val="hybridMultilevel"/>
    <w:tmpl w:val="35FC9526"/>
    <w:lvl w:ilvl="0" w:tplc="4D981F8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>
    <w:nsid w:val="6D2D19A1"/>
    <w:multiLevelType w:val="hybridMultilevel"/>
    <w:tmpl w:val="DB721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8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1D3"/>
    <w:rsid w:val="00236E41"/>
    <w:rsid w:val="002531D3"/>
    <w:rsid w:val="00340639"/>
    <w:rsid w:val="006045C8"/>
    <w:rsid w:val="00773A44"/>
    <w:rsid w:val="00967474"/>
    <w:rsid w:val="009E42FB"/>
    <w:rsid w:val="00B35934"/>
    <w:rsid w:val="00B7426C"/>
    <w:rsid w:val="00B923D0"/>
    <w:rsid w:val="00C75887"/>
    <w:rsid w:val="00D06D27"/>
    <w:rsid w:val="00FA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1D3"/>
  </w:style>
  <w:style w:type="paragraph" w:styleId="2">
    <w:name w:val="heading 2"/>
    <w:basedOn w:val="a"/>
    <w:next w:val="a"/>
    <w:link w:val="20"/>
    <w:unhideWhenUsed/>
    <w:qFormat/>
    <w:rsid w:val="00B923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531D3"/>
    <w:rPr>
      <w:color w:val="0000FF"/>
      <w:u w:val="single"/>
    </w:rPr>
  </w:style>
  <w:style w:type="paragraph" w:styleId="a4">
    <w:name w:val="List Paragraph"/>
    <w:aliases w:val="для моей работы"/>
    <w:basedOn w:val="a"/>
    <w:link w:val="a5"/>
    <w:uiPriority w:val="34"/>
    <w:qFormat/>
    <w:rsid w:val="002531D3"/>
    <w:pPr>
      <w:ind w:left="720"/>
      <w:contextualSpacing/>
    </w:pPr>
  </w:style>
  <w:style w:type="paragraph" w:customStyle="1" w:styleId="Default">
    <w:name w:val="Default"/>
    <w:rsid w:val="002531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53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31D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B923D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5">
    <w:name w:val="Абзац списка Знак"/>
    <w:aliases w:val="для моей работы Знак"/>
    <w:link w:val="a4"/>
    <w:uiPriority w:val="34"/>
    <w:locked/>
    <w:rsid w:val="00B923D0"/>
  </w:style>
  <w:style w:type="character" w:customStyle="1" w:styleId="value">
    <w:name w:val="value"/>
    <w:rsid w:val="00B923D0"/>
  </w:style>
  <w:style w:type="character" w:styleId="a8">
    <w:name w:val="Intense Emphasis"/>
    <w:basedOn w:val="a0"/>
    <w:uiPriority w:val="21"/>
    <w:qFormat/>
    <w:rsid w:val="006045C8"/>
    <w:rPr>
      <w:b/>
      <w:bCs/>
      <w:i/>
      <w:iCs/>
      <w:color w:val="4F81BD" w:themeColor="accent1"/>
    </w:rPr>
  </w:style>
  <w:style w:type="paragraph" w:styleId="a9">
    <w:name w:val="Normal (Web)"/>
    <w:basedOn w:val="a"/>
    <w:uiPriority w:val="99"/>
    <w:semiHidden/>
    <w:unhideWhenUsed/>
    <w:rsid w:val="00604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236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36E41"/>
  </w:style>
  <w:style w:type="paragraph" w:styleId="ac">
    <w:name w:val="footer"/>
    <w:basedOn w:val="a"/>
    <w:link w:val="ad"/>
    <w:uiPriority w:val="99"/>
    <w:unhideWhenUsed/>
    <w:rsid w:val="00236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36E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1D3"/>
  </w:style>
  <w:style w:type="paragraph" w:styleId="2">
    <w:name w:val="heading 2"/>
    <w:basedOn w:val="a"/>
    <w:next w:val="a"/>
    <w:link w:val="20"/>
    <w:unhideWhenUsed/>
    <w:qFormat/>
    <w:rsid w:val="00B923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531D3"/>
    <w:rPr>
      <w:color w:val="0000FF"/>
      <w:u w:val="single"/>
    </w:rPr>
  </w:style>
  <w:style w:type="paragraph" w:styleId="a4">
    <w:name w:val="List Paragraph"/>
    <w:aliases w:val="для моей работы"/>
    <w:basedOn w:val="a"/>
    <w:link w:val="a5"/>
    <w:uiPriority w:val="34"/>
    <w:qFormat/>
    <w:rsid w:val="002531D3"/>
    <w:pPr>
      <w:ind w:left="720"/>
      <w:contextualSpacing/>
    </w:pPr>
  </w:style>
  <w:style w:type="paragraph" w:customStyle="1" w:styleId="Default">
    <w:name w:val="Default"/>
    <w:rsid w:val="002531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253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31D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B923D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5">
    <w:name w:val="Абзац списка Знак"/>
    <w:aliases w:val="для моей работы Знак"/>
    <w:link w:val="a4"/>
    <w:uiPriority w:val="34"/>
    <w:locked/>
    <w:rsid w:val="00B923D0"/>
  </w:style>
  <w:style w:type="character" w:customStyle="1" w:styleId="value">
    <w:name w:val="value"/>
    <w:rsid w:val="00B923D0"/>
  </w:style>
  <w:style w:type="character" w:styleId="a8">
    <w:name w:val="Intense Emphasis"/>
    <w:basedOn w:val="a0"/>
    <w:uiPriority w:val="21"/>
    <w:qFormat/>
    <w:rsid w:val="006045C8"/>
    <w:rPr>
      <w:b/>
      <w:bCs/>
      <w:i/>
      <w:iCs/>
      <w:color w:val="4F81BD" w:themeColor="accent1"/>
    </w:rPr>
  </w:style>
  <w:style w:type="paragraph" w:styleId="a9">
    <w:name w:val="Normal (Web)"/>
    <w:basedOn w:val="a"/>
    <w:uiPriority w:val="99"/>
    <w:semiHidden/>
    <w:unhideWhenUsed/>
    <w:rsid w:val="00604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4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4919/2413-2039.13/45.3" TargetMode="External"/><Relationship Id="rId13" Type="http://schemas.openxmlformats.org/officeDocument/2006/relationships/hyperlink" Target="https://www.kmu.gov.ua/npas/249613934" TargetMode="External"/><Relationship Id="rId18" Type="http://schemas.openxmlformats.org/officeDocument/2006/relationships/hyperlink" Target="https://nus.org.ua/news/memorandum-pro-spivpratsyu-v-shkoli-vynesly-na-obgovorennya/" TargetMode="External"/><Relationship Id="rId26" Type="http://schemas.openxmlformats.org/officeDocument/2006/relationships/hyperlink" Target="https://nus.org.ua/news/memorandum-pro-spivpratsyu-v-shkoli-vynesly-na-obgovorennya/" TargetMode="External"/><Relationship Id="rId39" Type="http://schemas.openxmlformats.org/officeDocument/2006/relationships/hyperlink" Target="https://nus.org.ua/news/memorandum-pro-spivpratsyu-v-shkoli-vynesly-na-obgovorennya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us.org.ua/news/memorandum-pro-spivpratsyu-v-shkoli-vynesly-na-obgovorennya/" TargetMode="External"/><Relationship Id="rId34" Type="http://schemas.openxmlformats.org/officeDocument/2006/relationships/hyperlink" Target="https://nus.org.ua/news/memorandum-pro-spivpratsyu-v-shkoli-vynesly-na-obgovorennya/" TargetMode="External"/><Relationship Id="rId42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zakon.rada.gov.ua/laws/show/463-20" TargetMode="External"/><Relationship Id="rId17" Type="http://schemas.openxmlformats.org/officeDocument/2006/relationships/hyperlink" Target="https://nus.org.ua/news/memorandum-pro-spivpratsyu-v-shkoli-vynesly-na-obgovorennya/" TargetMode="External"/><Relationship Id="rId25" Type="http://schemas.openxmlformats.org/officeDocument/2006/relationships/hyperlink" Target="https://nus.org.ua/news/memorandum-pro-spivpratsyu-v-shkoli-vynesly-na-obgovorennya/" TargetMode="External"/><Relationship Id="rId33" Type="http://schemas.openxmlformats.org/officeDocument/2006/relationships/hyperlink" Target="https://nus.org.ua/news/memorandum-pro-spivpratsyu-v-shkoli-vynesly-na-obgovorennya/" TargetMode="External"/><Relationship Id="rId38" Type="http://schemas.openxmlformats.org/officeDocument/2006/relationships/hyperlink" Target="https://nus.org.ua/news/memorandum-pro-spivpratsyu-v-shkoli-vynesly-na-obgovorenny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nus.org.ua/news/memorandum-pro-spivpratsyu-v-shkoli-vynesly-na-obgovorennya/" TargetMode="External"/><Relationship Id="rId20" Type="http://schemas.openxmlformats.org/officeDocument/2006/relationships/hyperlink" Target="https://nus.org.ua/news/memorandum-pro-spivpratsyu-v-shkoli-vynesly-na-obgovorennya/" TargetMode="External"/><Relationship Id="rId29" Type="http://schemas.openxmlformats.org/officeDocument/2006/relationships/hyperlink" Target="https://nus.org.ua/news/memorandum-pro-spivpratsyu-v-shkoli-vynesly-na-obgovorennya/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genezum.org/library/pedagogika-partnerstva-yak-odyn-iz-faktoriv-efektyvnoi-vzaemodii-uchasnykiv-osvitnogo-procesu" TargetMode="External"/><Relationship Id="rId24" Type="http://schemas.openxmlformats.org/officeDocument/2006/relationships/hyperlink" Target="https://nus.org.ua/news/memorandum-pro-spivpratsyu-v-shkoli-vynesly-na-obgovorennya/" TargetMode="External"/><Relationship Id="rId32" Type="http://schemas.openxmlformats.org/officeDocument/2006/relationships/hyperlink" Target="https://nus.org.ua/news/memorandum-pro-spivpratsyu-v-shkoli-vynesly-na-obgovorennya/" TargetMode="External"/><Relationship Id="rId37" Type="http://schemas.openxmlformats.org/officeDocument/2006/relationships/hyperlink" Target="https://nus.org.ua/news/memorandum-pro-spivpratsyu-v-shkoli-vynesly-na-obgovorennya/" TargetMode="External"/><Relationship Id="rId40" Type="http://schemas.openxmlformats.org/officeDocument/2006/relationships/hyperlink" Target="https://nus.org.ua/news/memorandum-pro-spivpratsyu-v-shkoli-vynesly-na-obgovorennya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nus.org.ua/news/memorandum-pro-spivpratsyu-v-shkoli-vynesly-na-obgovorennya/" TargetMode="External"/><Relationship Id="rId23" Type="http://schemas.openxmlformats.org/officeDocument/2006/relationships/hyperlink" Target="https://nus.org.ua/news/memorandum-pro-spivpratsyu-v-shkoli-vynesly-na-obgovorennya/" TargetMode="External"/><Relationship Id="rId28" Type="http://schemas.openxmlformats.org/officeDocument/2006/relationships/hyperlink" Target="https://nus.org.ua/news/memorandum-pro-spivpratsyu-v-shkoli-vynesly-na-obgovorennya/" TargetMode="External"/><Relationship Id="rId36" Type="http://schemas.openxmlformats.org/officeDocument/2006/relationships/hyperlink" Target="https://nus.org.ua/news/memorandum-pro-spivpratsyu-v-shkoli-vynesly-na-obgovorennya/" TargetMode="External"/><Relationship Id="rId10" Type="http://schemas.openxmlformats.org/officeDocument/2006/relationships/hyperlink" Target="https://klasnaocinka.com.ua/ru/article/pedagogichnii-kouching-yak-metod--formuvannya-komp.html" TargetMode="External"/><Relationship Id="rId19" Type="http://schemas.openxmlformats.org/officeDocument/2006/relationships/hyperlink" Target="https://nus.org.ua/news/memorandum-pro-spivpratsyu-v-shkoli-vynesly-na-obgovorennya/" TargetMode="External"/><Relationship Id="rId31" Type="http://schemas.openxmlformats.org/officeDocument/2006/relationships/hyperlink" Target="https://nus.org.ua/news/memorandum-pro-spivpratsyu-v-shkoli-vynesly-na-obgovorennya/" TargetMode="External"/><Relationship Id="rId44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20998/2078-7782.2021.4.06" TargetMode="External"/><Relationship Id="rId14" Type="http://schemas.openxmlformats.org/officeDocument/2006/relationships/hyperlink" Target="https://zakon.rada.gov.ua/laws/show/2145-19" TargetMode="External"/><Relationship Id="rId22" Type="http://schemas.openxmlformats.org/officeDocument/2006/relationships/hyperlink" Target="https://nus.org.ua/news/memorandum-pro-spivpratsyu-v-shkoli-vynesly-na-obgovorennya/" TargetMode="External"/><Relationship Id="rId27" Type="http://schemas.openxmlformats.org/officeDocument/2006/relationships/hyperlink" Target="https://nus.org.ua/news/memorandum-pro-spivpratsyu-v-shkoli-vynesly-na-obgovorennya/" TargetMode="External"/><Relationship Id="rId30" Type="http://schemas.openxmlformats.org/officeDocument/2006/relationships/hyperlink" Target="https://nus.org.ua/news/memorandum-pro-spivpratsyu-v-shkoli-vynesly-na-obgovorennya/" TargetMode="External"/><Relationship Id="rId35" Type="http://schemas.openxmlformats.org/officeDocument/2006/relationships/hyperlink" Target="https://nus.org.ua/news/memorandum-pro-spivpratsyu-v-shkoli-vynesly-na-obgovorennya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2022-02-07T10:57:00Z</dcterms:created>
  <dcterms:modified xsi:type="dcterms:W3CDTF">2022-02-07T10:57:00Z</dcterms:modified>
</cp:coreProperties>
</file>