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50B6C">
      <w:pPr>
        <w:pStyle w:val="Default"/>
        <w:spacing w:line="360" w:lineRule="auto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D50B6C">
      <w:pPr>
        <w:pStyle w:val="Default"/>
        <w:spacing w:line="360" w:lineRule="auto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204902" w:rsidRDefault="000C5324" w:rsidP="00D50B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412ECD" w:rsidRPr="00412E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ОСНОВИ ГРАНТРАЙТИНГУ ТА УПРАВЛІННЯ ПРОЄКТАМИ ДЛЯ НАУКОВО-ПЕДАГОГІЧНИХ І КЕРІВНИХ КАДРІВ ЗАКЛАДІВ ВИЩОЇ ОСВІТИ</w:t>
      </w:r>
      <w:r w:rsidRPr="002049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D50B6C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5D6CD3" w:rsidP="005D6CD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</w:t>
      </w:r>
      <w:r w:rsidRPr="00A05F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4C53" w:rsidRDefault="005D4C53" w:rsidP="005D6CD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к.дер.упр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експерт з управління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циклом </w:t>
      </w:r>
    </w:p>
    <w:p w:rsidR="005D6CD3" w:rsidRDefault="005D4C53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5D4C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LEAD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Європою»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Кулініч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Олег Васильович 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D50B6C" w:rsidRDefault="00D50B6C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031CD4" w:rsidRDefault="00031CD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2801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</w:t>
      </w:r>
      <w:r w:rsidR="00412ECD">
        <w:rPr>
          <w:rFonts w:ascii="Times New Roman" w:hAnsi="Times New Roman" w:cs="Times New Roman"/>
          <w:sz w:val="28"/>
          <w:szCs w:val="28"/>
          <w:lang w:val="uk-UA"/>
        </w:rPr>
        <w:t>науково-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щодо </w:t>
      </w:r>
      <w:r w:rsidR="00412ECD">
        <w:rPr>
          <w:rFonts w:ascii="Times New Roman" w:hAnsi="Times New Roman" w:cs="Times New Roman"/>
          <w:sz w:val="28"/>
          <w:szCs w:val="28"/>
          <w:lang w:val="uk-UA"/>
        </w:rPr>
        <w:t xml:space="preserve">розробки і реалізації </w:t>
      </w:r>
      <w:proofErr w:type="spellStart"/>
      <w:r w:rsidR="00412ECD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28018C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568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2801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12ECD" w:rsidRPr="00412ECD">
        <w:rPr>
          <w:rFonts w:ascii="Times New Roman" w:hAnsi="Times New Roman" w:cs="Times New Roman"/>
          <w:sz w:val="28"/>
          <w:szCs w:val="28"/>
          <w:lang w:val="uk-UA"/>
        </w:rPr>
        <w:t>науково-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</w:t>
      </w:r>
      <w:r w:rsidR="006B7568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826" w:rsidRDefault="00384826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D50B6C" w:rsidTr="005D4C53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годин</w:t>
            </w:r>
          </w:p>
        </w:tc>
      </w:tr>
      <w:tr w:rsidR="000C5324" w:rsidRPr="00D50B6C" w:rsidTr="005D4C53">
        <w:tc>
          <w:tcPr>
            <w:tcW w:w="0" w:type="auto"/>
            <w:vMerge/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D50B6C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</w:tr>
      <w:tr w:rsidR="000C5324" w:rsidRPr="00D50B6C" w:rsidTr="005D4C53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6B7568" w:rsidP="0041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5D4C5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рантрайтинг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proofErr w:type="spellEnd"/>
            <w:r w:rsidR="005D4C5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 управління </w:t>
            </w:r>
            <w:proofErr w:type="spellStart"/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проєктами</w:t>
            </w:r>
            <w:proofErr w:type="spellEnd"/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для</w:t>
            </w:r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науково-педагогічн</w:t>
            </w:r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</w:t>
            </w:r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</w:t>
            </w:r>
            <w:proofErr w:type="spellStart"/>
            <w:r w:rsidR="00412E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закладів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вищої</w:t>
            </w:r>
            <w:proofErr w:type="spellEnd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2ECD" w:rsidRPr="00412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0C5324" w:rsidRPr="00D50B6C" w:rsidTr="005D4C53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A37A1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384826" w:rsidRPr="00B455C4" w:rsidRDefault="00384826" w:rsidP="00384826">
      <w:pPr>
        <w:tabs>
          <w:tab w:val="left" w:pos="720"/>
          <w:tab w:val="left" w:pos="11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4826" w:rsidRPr="00024512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Жезьнік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Ґ.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фонди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для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самоврядування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України - як правильно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управляти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європейським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проектом / Ґ.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Жезьнік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І.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Кульчицький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В.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Монкєвіч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-  Варшава, 2008. -  138 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.</w:t>
      </w:r>
    </w:p>
    <w:p w:rsidR="00384826" w:rsidRPr="00024512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Основи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грантрайтингу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метод. рек. для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органів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влади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недерж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орг-цій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Авт. кол.: В.В.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Белявцева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А.І.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Гнатенко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О.С. </w:t>
      </w:r>
      <w:proofErr w:type="spellStart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інченко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; за заг. ред. О.В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Кулініча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—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Золоті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сторінки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, 2017. — 148 с.</w:t>
      </w:r>
    </w:p>
    <w:p w:rsidR="00384826" w:rsidRPr="00384826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Прикладні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аспекти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в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за заг. ред. О.В.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Кулініча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ФОП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Іванченко</w:t>
      </w:r>
      <w:proofErr w:type="spellEnd"/>
      <w:proofErr w:type="gram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І.</w:t>
      </w:r>
      <w:proofErr w:type="gram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С., 2018. 93 с.</w:t>
      </w:r>
    </w:p>
    <w:p w:rsidR="00384826" w:rsidRPr="00B455C4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="00412EC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384826" w:rsidRDefault="00384826" w:rsidP="00A37A1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lastRenderedPageBreak/>
        <w:t>Х</w:t>
      </w:r>
      <w:proofErr w:type="gram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i</w:t>
      </w:r>
      <w:proofErr w:type="gram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ґнi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Дж</w:t>
      </w:r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Основи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проєктами</w:t>
      </w:r>
      <w:proofErr w:type="spellEnd"/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>. Харків: «Фабула». 2020. 272 с.</w:t>
      </w:r>
    </w:p>
    <w:p w:rsidR="00384826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Чемерис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А.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Розроблення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у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вимі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для України.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Практичний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пос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ібник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[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Чемерис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А.];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Швейцарсько-український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 «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Підтримка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децентралізації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Україні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– DESPRO». – К. : 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ТОВ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«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Софія-А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». – 2012. – 80 с.</w:t>
      </w:r>
    </w:p>
    <w:p w:rsidR="00BF790E" w:rsidRPr="00BF790E" w:rsidRDefault="00BF790E" w:rsidP="00BF790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val="en-US" w:eastAsia="ru-RU"/>
        </w:rPr>
      </w:pPr>
      <w:r>
        <w:rPr>
          <w:rFonts w:ascii="Times New Roman" w:eastAsia="PalatinoLinotype-Roman" w:hAnsi="Times New Roman"/>
          <w:sz w:val="28"/>
          <w:szCs w:val="28"/>
          <w:lang w:val="en-US" w:eastAsia="ru-RU"/>
        </w:rPr>
        <w:t xml:space="preserve">Project Cycle Management </w:t>
      </w:r>
      <w:proofErr w:type="spellStart"/>
      <w:r>
        <w:rPr>
          <w:rFonts w:ascii="Times New Roman" w:eastAsia="PalatinoLinotype-Roman" w:hAnsi="Times New Roman"/>
          <w:sz w:val="28"/>
          <w:szCs w:val="28"/>
          <w:lang w:val="en-US" w:eastAsia="ru-RU"/>
        </w:rPr>
        <w:t>Guidenes</w:t>
      </w:r>
      <w:proofErr w:type="spellEnd"/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. </w:t>
      </w:r>
      <w:r w:rsidRPr="00BF790E">
        <w:rPr>
          <w:rFonts w:ascii="Times New Roman" w:eastAsia="PalatinoLinotype-Roman" w:hAnsi="Times New Roman"/>
          <w:sz w:val="28"/>
          <w:szCs w:val="28"/>
          <w:lang w:val="uk-UA" w:eastAsia="ru-RU"/>
        </w:rPr>
        <w:t>URL:</w:t>
      </w:r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Pr="00BF790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https://ec.europa.eu/international-partnerships/system/files/methodology-aid-delivery-methods-project-cycle-management-200403_en.pdf</w:t>
      </w:r>
    </w:p>
    <w:p w:rsidR="00384826" w:rsidRPr="00BF790E" w:rsidRDefault="00384826" w:rsidP="00A37A1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PalatinoLinotype-Roman" w:hAnsi="Times New Roman"/>
          <w:sz w:val="28"/>
          <w:szCs w:val="28"/>
          <w:lang w:val="en-US" w:eastAsia="ru-RU"/>
        </w:rPr>
      </w:pPr>
    </w:p>
    <w:p w:rsidR="00AD3BE0" w:rsidRPr="00B455C4" w:rsidRDefault="00AD3BE0" w:rsidP="00A37A1A">
      <w:pPr>
        <w:tabs>
          <w:tab w:val="left" w:pos="720"/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024512" w:rsidRDefault="00024512" w:rsidP="00604AE1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Ресурсний центр «Гурт».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Pr="00604AE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https://gurt.org.ua</w:t>
        </w:r>
      </w:hyperlink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Портал «Громадський простір»: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Pr="00604AE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https://www.prostir.ua</w:t>
        </w:r>
      </w:hyperlink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04AE1">
        <w:rPr>
          <w:rFonts w:ascii="Times New Roman" w:hAnsi="Times New Roman" w:cs="Times New Roman"/>
          <w:sz w:val="28"/>
          <w:szCs w:val="28"/>
          <w:lang w:val="uk-UA"/>
        </w:rPr>
        <w:t>Спільнота «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Grant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0" w:history="1"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https://www.facebook.com/ </w:t>
        </w:r>
        <w:proofErr w:type="spellStart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groups</w:t>
        </w:r>
        <w:proofErr w:type="spellEnd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grant.management</w:t>
        </w:r>
        <w:proofErr w:type="spellEnd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604AE1" w:rsidRDefault="00604AE1" w:rsidP="00A37A1A">
      <w:pPr>
        <w:pStyle w:val="a4"/>
        <w:numPr>
          <w:ilvl w:val="3"/>
          <w:numId w:val="3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Міжнародна технічна допомога / Офіційний сайт Міністерства розвитку громад і територій України</w:t>
      </w:r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. </w:t>
      </w:r>
      <w:r w:rsidR="00A27A04" w:rsidRP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URL:</w:t>
      </w:r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="00DD7E34">
        <w:fldChar w:fldCharType="begin"/>
      </w:r>
      <w:r w:rsidR="00DD7E34" w:rsidRPr="001259B6">
        <w:rPr>
          <w:lang w:val="en-US"/>
        </w:rPr>
        <w:instrText>HYPERLINK</w:instrText>
      </w:r>
      <w:r w:rsidR="00DD7E34">
        <w:fldChar w:fldCharType="separate"/>
      </w:r>
      <w:r w:rsidR="00204902" w:rsidRPr="00037E62">
        <w:rPr>
          <w:rStyle w:val="a3"/>
          <w:rFonts w:ascii="Times New Roman" w:eastAsia="PalatinoLinotype-Roman" w:hAnsi="Times New Roman" w:cs="Times New Roman"/>
          <w:sz w:val="28"/>
          <w:szCs w:val="28"/>
          <w:lang w:val="uk-UA" w:eastAsia="ru-RU"/>
        </w:rPr>
        <w:t>https://www.minregion.gov.ua /napryamki-diyalnosti/international-cooperation/mizhnarodna-tehnichna-dopomoga/</w:t>
      </w:r>
      <w:r w:rsidR="00DD7E34">
        <w:fldChar w:fldCharType="end"/>
      </w:r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</w:p>
    <w:p w:rsidR="00412ECD" w:rsidRDefault="00BF790E" w:rsidP="00BF790E">
      <w:pPr>
        <w:pStyle w:val="a4"/>
        <w:numPr>
          <w:ilvl w:val="3"/>
          <w:numId w:val="3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BF790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EuropeAid</w:t>
      </w:r>
      <w:proofErr w:type="spellEnd"/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BF790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URL: </w:t>
      </w:r>
      <w:r w:rsidR="00412ECD" w:rsidRPr="00412E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https://ec.europa.eu/international-partnerships/funding</w:t>
      </w:r>
    </w:p>
    <w:p w:rsidR="00604AE1" w:rsidRDefault="00604AE1" w:rsidP="00604AE1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024512" w:rsidRDefault="00024512" w:rsidP="00A27A04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Sect="001259B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280" w:rsidRDefault="00003280" w:rsidP="00B76EAC">
      <w:pPr>
        <w:spacing w:after="0" w:line="240" w:lineRule="auto"/>
      </w:pPr>
      <w:r>
        <w:separator/>
      </w:r>
    </w:p>
  </w:endnote>
  <w:endnote w:type="continuationSeparator" w:id="0">
    <w:p w:rsidR="00003280" w:rsidRDefault="00003280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1259B6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1259B6">
      <w:rPr>
        <w:rFonts w:ascii="Times New Roman" w:hAnsi="Times New Roman" w:cs="Times New Roman"/>
        <w:sz w:val="28"/>
        <w:szCs w:val="28"/>
        <w:lang w:val="uk-UA"/>
      </w:rPr>
      <w:t>Кулініч</w:t>
    </w:r>
    <w:proofErr w:type="spellEnd"/>
    <w:r w:rsidR="001259B6">
      <w:rPr>
        <w:rFonts w:ascii="Times New Roman" w:hAnsi="Times New Roman" w:cs="Times New Roman"/>
        <w:sz w:val="28"/>
        <w:szCs w:val="28"/>
        <w:lang w:val="uk-UA"/>
      </w:rPr>
      <w:t xml:space="preserve"> О.В.,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1259B6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1259B6">
      <w:rPr>
        <w:rFonts w:ascii="Times New Roman" w:hAnsi="Times New Roman" w:cs="Times New Roman"/>
        <w:sz w:val="28"/>
        <w:szCs w:val="28"/>
        <w:lang w:val="uk-UA"/>
      </w:rPr>
      <w:t>Кулініч</w:t>
    </w:r>
    <w:proofErr w:type="spellEnd"/>
    <w:r w:rsidR="001259B6">
      <w:rPr>
        <w:rFonts w:ascii="Times New Roman" w:hAnsi="Times New Roman" w:cs="Times New Roman"/>
        <w:sz w:val="28"/>
        <w:szCs w:val="28"/>
        <w:lang w:val="uk-UA"/>
      </w:rPr>
      <w:t xml:space="preserve"> О.В.,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280" w:rsidRDefault="00003280" w:rsidP="00B76EAC">
      <w:pPr>
        <w:spacing w:after="0" w:line="240" w:lineRule="auto"/>
      </w:pPr>
      <w:r>
        <w:separator/>
      </w:r>
    </w:p>
  </w:footnote>
  <w:footnote w:type="continuationSeparator" w:id="0">
    <w:p w:rsidR="00003280" w:rsidRDefault="00003280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DD7E34">
        <w:pPr>
          <w:pStyle w:val="a5"/>
          <w:jc w:val="right"/>
        </w:pPr>
        <w:r>
          <w:fldChar w:fldCharType="begin"/>
        </w:r>
        <w:r w:rsidR="005F2E60">
          <w:instrText xml:space="preserve"> PAGE   \* MERGEFORMAT </w:instrText>
        </w:r>
        <w:r>
          <w:fldChar w:fldCharType="separate"/>
        </w:r>
        <w:r w:rsidR="001259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5"/>
      <w:jc w:val="right"/>
    </w:pPr>
  </w:p>
  <w:p w:rsidR="001259B6" w:rsidRDefault="001259B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C21"/>
    <w:multiLevelType w:val="hybridMultilevel"/>
    <w:tmpl w:val="1C3C6DAA"/>
    <w:lvl w:ilvl="0" w:tplc="4CF4B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0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03280"/>
    <w:rsid w:val="00024512"/>
    <w:rsid w:val="00031CD4"/>
    <w:rsid w:val="00087F1D"/>
    <w:rsid w:val="000B58C8"/>
    <w:rsid w:val="000C5324"/>
    <w:rsid w:val="001259B6"/>
    <w:rsid w:val="001D5418"/>
    <w:rsid w:val="0020115F"/>
    <w:rsid w:val="00204902"/>
    <w:rsid w:val="0028018C"/>
    <w:rsid w:val="002A27A0"/>
    <w:rsid w:val="00384826"/>
    <w:rsid w:val="00412ECD"/>
    <w:rsid w:val="00460D9D"/>
    <w:rsid w:val="004B3819"/>
    <w:rsid w:val="004B6009"/>
    <w:rsid w:val="00521E9D"/>
    <w:rsid w:val="00522996"/>
    <w:rsid w:val="00571247"/>
    <w:rsid w:val="005D4C53"/>
    <w:rsid w:val="005D6CD3"/>
    <w:rsid w:val="005F2E60"/>
    <w:rsid w:val="00604AE1"/>
    <w:rsid w:val="00640170"/>
    <w:rsid w:val="00666AA2"/>
    <w:rsid w:val="006A78FF"/>
    <w:rsid w:val="006B7568"/>
    <w:rsid w:val="0083135B"/>
    <w:rsid w:val="00834112"/>
    <w:rsid w:val="008529DA"/>
    <w:rsid w:val="00895A21"/>
    <w:rsid w:val="00910AF3"/>
    <w:rsid w:val="00987B51"/>
    <w:rsid w:val="00A05F09"/>
    <w:rsid w:val="00A27A04"/>
    <w:rsid w:val="00A338A9"/>
    <w:rsid w:val="00A37A1A"/>
    <w:rsid w:val="00A75348"/>
    <w:rsid w:val="00AD3BE0"/>
    <w:rsid w:val="00B266C1"/>
    <w:rsid w:val="00B40D5C"/>
    <w:rsid w:val="00B455C4"/>
    <w:rsid w:val="00B76EAC"/>
    <w:rsid w:val="00BC48BB"/>
    <w:rsid w:val="00BF790E"/>
    <w:rsid w:val="00C54315"/>
    <w:rsid w:val="00CD4EC3"/>
    <w:rsid w:val="00D050A1"/>
    <w:rsid w:val="00D16D0D"/>
    <w:rsid w:val="00D50B6C"/>
    <w:rsid w:val="00D550E1"/>
    <w:rsid w:val="00D90CB1"/>
    <w:rsid w:val="00D922B6"/>
    <w:rsid w:val="00DD7E34"/>
    <w:rsid w:val="00E824ED"/>
    <w:rsid w:val="00EB40A4"/>
    <w:rsid w:val="00E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4B38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%20groups/grant.manage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stir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2022-01-21T17:04:00Z</dcterms:created>
  <dcterms:modified xsi:type="dcterms:W3CDTF">2022-01-21T17:07:00Z</dcterms:modified>
</cp:coreProperties>
</file>