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A22BF3" w:rsidRDefault="000C5324" w:rsidP="00A22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КРЕАТИВН</w:t>
      </w:r>
      <w:r w:rsidR="003D4F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 ТЕХНОЛОГІЇ НАВЧАННЯ</w:t>
      </w:r>
      <w:r w:rsidRP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5D6CD3" w:rsidP="005D6CD3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Викладач</w:t>
      </w:r>
      <w:r w:rsidRPr="00A05F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D6CD3" w:rsidRDefault="003D4F04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.пед.н</w:t>
      </w:r>
      <w:proofErr w:type="spellEnd"/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Рубан Наталія Павлівна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креативної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щодо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створення нових навчальних креативних технологій, методів, засобів і форм навчання, зростання педагогічної майстерності.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70A0E" w:rsidRPr="00F70A0E">
        <w:rPr>
          <w:rFonts w:ascii="Times New Roman" w:hAnsi="Times New Roman" w:cs="Times New Roman"/>
          <w:sz w:val="28"/>
          <w:szCs w:val="28"/>
          <w:lang w:val="uk-UA"/>
        </w:rPr>
        <w:t>науково-педагогічні к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адри закладів </w:t>
      </w:r>
      <w:r w:rsidR="00F70A0E">
        <w:rPr>
          <w:rFonts w:ascii="Times New Roman" w:hAnsi="Times New Roman" w:cs="Times New Roman"/>
          <w:sz w:val="28"/>
          <w:szCs w:val="28"/>
          <w:lang w:val="uk-UA"/>
        </w:rPr>
        <w:t>вищої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освіти.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Pr="004C3544" w:rsidRDefault="005D6CD3" w:rsidP="004C3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BC76D5" w:rsidRDefault="003D4F04" w:rsidP="00F70A0E">
            <w:pPr>
              <w:spacing w:after="0" w:line="240" w:lineRule="auto"/>
              <w:ind w:left="60" w:right="107" w:firstLine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C76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Креативні технології навчання</w:t>
            </w:r>
            <w:r w:rsidRPr="00BC7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(</w:t>
            </w:r>
            <w:r w:rsidRPr="00BC76D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uk-UA"/>
              </w:rPr>
              <w:t>анотація</w:t>
            </w:r>
            <w:r w:rsidRPr="00BC7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: чому важливо в наш час розвивати креативні здібності </w:t>
            </w:r>
            <w:r w:rsidR="00F70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студентів</w:t>
            </w:r>
            <w:r w:rsidRPr="00BC7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  порівняльний аналіз традиційної  і креативної технологій  навчання; складові методичної системи креативного навчання; методики розв’язання творчих задач; практичні поради: як створити креативне середовище для навчання)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F70A0E" w:rsidRPr="00F70A0E" w:rsidRDefault="00F70A0E" w:rsidP="00F70A0E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Лазарєв М. І. Креативні технології навчання студентів технічних дисциплін: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денної та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заоч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форм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спец./ М. І. Лазарєв, Н. П. Рубан, Т. А. Лазарєва;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акад.. - Х.: [б. в.], 2012. - 111 с.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творчості: конспект лекцій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усіх спец. денної форми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Сумський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університет; уклад. О. 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Кривопишина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- Суми: Вид-во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, 2010. - 84 с.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Кузнєцов Ю. М.  Теорія розв'язання творчих задач 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Ю. М. Кузнєцов; Нац. техн. ун-т України "Київський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політехн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ін-т". -К.: ЗМОК, 2003. - 296 с.: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iл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2: Практичні рекомендації/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- 155 с.</w:t>
      </w:r>
    </w:p>
    <w:p w:rsid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1: Теоретичні основи/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- 195 с.</w:t>
      </w:r>
    </w:p>
    <w:p w:rsidR="00BC76D5" w:rsidRPr="004C3544" w:rsidRDefault="00BC76D5" w:rsidP="004C3544">
      <w:pPr>
        <w:widowControl w:val="0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544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Клименко В. В.</w:t>
      </w:r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  Психологія творчості :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В. В. Клименко; Відкритий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ун-т розвитку людини "Україна". -К.: Центр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лiтератури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>, 2006. - 480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>Сисоєва С.О. Основи педагогічної творчості: Підручник. – К.: Міленіум, 2006. - 346 с.</w:t>
      </w:r>
    </w:p>
    <w:p w:rsidR="00BC76D5" w:rsidRPr="00BC76D5" w:rsidRDefault="00FF1D4C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="00BC76D5" w:rsidRPr="00BC76D5">
          <w:rPr>
            <w:rFonts w:ascii="Times New Roman" w:hAnsi="Times New Roman" w:cs="Times New Roman"/>
            <w:sz w:val="28"/>
            <w:szCs w:val="28"/>
            <w:lang w:val="uk-UA"/>
          </w:rPr>
          <w:t>Лунячек, В. Е.</w:t>
        </w:r>
      </w:hyperlink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розвиток працівників системи загальної середньої освіти в сфері інтелектуальної власності: монографія/ В. Е. Лунячек, Н. П. Рубан, Н. С.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; Укр.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акад.. - Харків: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А. М., 2018. - 224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Лунячек, В. Е. Методика управління якістю освіти в професійно-технічних навчальних закладах: наук.-метод. посібник для керівників і працівників проф.-тех.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В. Е. Лунячек;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креативної педагогіки та інтелектуальної власності. - Харків: УІПА, 2016. - 142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В.О. Стратегії творчої діяльності [школа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] / за загальною редакцією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«Освіта України», 2008. – 702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Творческая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констукторология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пролегомены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) /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Освита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», 2007. – 388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6D5">
        <w:rPr>
          <w:rFonts w:ascii="Times New Roman" w:hAnsi="Times New Roman" w:cs="Times New Roman"/>
          <w:bCs/>
          <w:sz w:val="28"/>
          <w:szCs w:val="28"/>
        </w:rPr>
        <w:t>Морозов А. В.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Креативная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педагогика и психология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 xml:space="preserve"> Учеб. пособие для вузов/ А. В. Морозов, Д. В.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 и доп.. -М.: Академический проект, 2004.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560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bCs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bCs/>
          <w:sz w:val="28"/>
          <w:szCs w:val="28"/>
        </w:rPr>
        <w:t xml:space="preserve"> В. К.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Педагогика и психология: аспекты активизации творчества и готовности к профессиональной деятельности : учеб. пособие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учеб. заведений/ В. К.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С. Е. Моторная; Севастопольский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ун-т.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.: ВД "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Професiонал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", 2005. -192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с.:a-ил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І.М.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Академвидат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 2004 -351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E91D7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AD3BE0" w:rsidRDefault="00AD3BE0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Курс з креативності </w:t>
      </w:r>
      <w:r w:rsidR="00BC76D5"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[Електронний ресурс]. – Режим доступу : </w:t>
      </w:r>
      <w:hyperlink r:id="rId9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https://drive.google.com/file/d/1NI7GAN3x8YmUrJmyAPElgCKAD9-78k-p/view</w:t>
        </w:r>
      </w:hyperlink>
      <w:r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  <w:r w:rsidRPr="004C3544"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</w:p>
    <w:p w:rsid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Прийом критичного мислення «Плакат думок»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 </w:t>
      </w:r>
      <w:hyperlink r:id="rId10" w:history="1"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naurok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com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post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priyom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kritichnogo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mislennya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plakat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dumok</w:t>
        </w:r>
        <w:proofErr w:type="spellEnd"/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C35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Технологія шестикутного навчання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://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vseosvita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.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news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tekhnolohiia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shestykutnoho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navchannia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-36418.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html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</w:p>
    <w:p w:rsidR="00BC76D5" w:rsidRDefault="00BC76D5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55C4" w:rsidRPr="00B455C4" w:rsidRDefault="00B455C4" w:rsidP="004C35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</w:t>
      </w:r>
      <w:r w:rsidR="004C3544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суміжні права».</w:t>
      </w:r>
    </w:p>
    <w:sectPr w:rsidR="00B455C4" w:rsidRPr="00B455C4" w:rsidSect="004C3544">
      <w:headerReference w:type="default" r:id="rId12"/>
      <w:footerReference w:type="default" r:id="rId13"/>
      <w:footerReference w:type="first" r:id="rId14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AD4" w:rsidRDefault="00226AD4" w:rsidP="00B76EAC">
      <w:pPr>
        <w:spacing w:after="0" w:line="240" w:lineRule="auto"/>
      </w:pPr>
      <w:r>
        <w:separator/>
      </w:r>
    </w:p>
  </w:endnote>
  <w:endnote w:type="continuationSeparator" w:id="0">
    <w:p w:rsidR="00226AD4" w:rsidRDefault="00226AD4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AD4" w:rsidRDefault="00226AD4" w:rsidP="00B76EAC">
      <w:pPr>
        <w:spacing w:after="0" w:line="240" w:lineRule="auto"/>
      </w:pPr>
      <w:r>
        <w:separator/>
      </w:r>
    </w:p>
  </w:footnote>
  <w:footnote w:type="continuationSeparator" w:id="0">
    <w:p w:rsidR="00226AD4" w:rsidRDefault="00226AD4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FF1D4C">
        <w:pPr>
          <w:pStyle w:val="a5"/>
          <w:jc w:val="right"/>
        </w:pPr>
        <w:fldSimple w:instr=" PAGE   \* MERGEFORMAT ">
          <w:r w:rsidR="0037546C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1B50"/>
    <w:multiLevelType w:val="hybridMultilevel"/>
    <w:tmpl w:val="55B470C2"/>
    <w:lvl w:ilvl="0" w:tplc="52B8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714035"/>
    <w:multiLevelType w:val="hybridMultilevel"/>
    <w:tmpl w:val="40C8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F2E0D"/>
    <w:multiLevelType w:val="hybridMultilevel"/>
    <w:tmpl w:val="6AE43128"/>
    <w:lvl w:ilvl="0" w:tplc="3ED042A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B58C8"/>
    <w:rsid w:val="000C5324"/>
    <w:rsid w:val="001D5418"/>
    <w:rsid w:val="0020115F"/>
    <w:rsid w:val="00226AD4"/>
    <w:rsid w:val="002A27A0"/>
    <w:rsid w:val="0037546C"/>
    <w:rsid w:val="00375EAC"/>
    <w:rsid w:val="003D4F04"/>
    <w:rsid w:val="00460D9D"/>
    <w:rsid w:val="004B6009"/>
    <w:rsid w:val="004C3544"/>
    <w:rsid w:val="00521E9D"/>
    <w:rsid w:val="00522996"/>
    <w:rsid w:val="005C306E"/>
    <w:rsid w:val="005D6CD3"/>
    <w:rsid w:val="00640170"/>
    <w:rsid w:val="00666AA2"/>
    <w:rsid w:val="00693D78"/>
    <w:rsid w:val="007675F3"/>
    <w:rsid w:val="00834112"/>
    <w:rsid w:val="00895A21"/>
    <w:rsid w:val="008B122A"/>
    <w:rsid w:val="009626FC"/>
    <w:rsid w:val="00987B51"/>
    <w:rsid w:val="00A05F09"/>
    <w:rsid w:val="00A22BF3"/>
    <w:rsid w:val="00A338A9"/>
    <w:rsid w:val="00A75348"/>
    <w:rsid w:val="00AA6588"/>
    <w:rsid w:val="00AD3BE0"/>
    <w:rsid w:val="00B40D5C"/>
    <w:rsid w:val="00B455C4"/>
    <w:rsid w:val="00B76EAC"/>
    <w:rsid w:val="00BC48BB"/>
    <w:rsid w:val="00BC76D5"/>
    <w:rsid w:val="00BE41A8"/>
    <w:rsid w:val="00CD4EC3"/>
    <w:rsid w:val="00D050A1"/>
    <w:rsid w:val="00D16D0D"/>
    <w:rsid w:val="00D550E1"/>
    <w:rsid w:val="00D922B6"/>
    <w:rsid w:val="00E4417F"/>
    <w:rsid w:val="00E824ED"/>
    <w:rsid w:val="00E91D7E"/>
    <w:rsid w:val="00EB40A4"/>
    <w:rsid w:val="00ED7489"/>
    <w:rsid w:val="00F70A0E"/>
    <w:rsid w:val="00FF1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%20s_by_term('A=','%D0%9B%D1%83%D0%BD%D1%8F%D1%87%D0%B5%D0%BA,%20%D0%92.%20%D0%95.')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seosvita.ua/news/tekhnolohiia-shestykutnoho-navchannia-36418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aurok.com.ua/post/priyom-kritichnogo-mislennya-plakat-dum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NI7GAN3x8YmUrJmyAPElgCKAD9-78k-p/view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2022-01-19T15:38:00Z</dcterms:created>
  <dcterms:modified xsi:type="dcterms:W3CDTF">2022-01-19T15:38:00Z</dcterms:modified>
</cp:coreProperties>
</file>