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80" w:rsidRPr="00AE6217" w:rsidRDefault="00AE6217" w:rsidP="00AE621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217">
        <w:rPr>
          <w:rFonts w:ascii="Times New Roman" w:hAnsi="Times New Roman" w:cs="Times New Roman"/>
          <w:b/>
          <w:sz w:val="28"/>
          <w:szCs w:val="28"/>
          <w:lang w:val="uk-UA"/>
        </w:rPr>
        <w:t>РЕЗЮМЕ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2"/>
        <w:gridCol w:w="7013"/>
      </w:tblGrid>
      <w:tr w:rsidR="00CC4DF4" w:rsidRPr="00AE6217" w:rsidTr="0098388D">
        <w:tc>
          <w:tcPr>
            <w:tcW w:w="2332" w:type="dxa"/>
            <w:shd w:val="clear" w:color="auto" w:fill="auto"/>
          </w:tcPr>
          <w:p w:rsidR="00CC4DF4" w:rsidRPr="00AE6217" w:rsidRDefault="00CC4DF4" w:rsidP="008E78E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EBAAE0" wp14:editId="43071ED4">
                  <wp:extent cx="1263650" cy="1902731"/>
                  <wp:effectExtent l="0" t="0" r="0" b="2540"/>
                  <wp:docPr id="1" name="Рисунок 1" descr="C:\Users\ASUS\Desktop\Єрьоменко О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Єрьоменко О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80" cy="191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3" w:type="dxa"/>
            <w:shd w:val="clear" w:color="auto" w:fill="auto"/>
          </w:tcPr>
          <w:p w:rsidR="00CC4DF4" w:rsidRDefault="00CC4DF4" w:rsidP="00CC4DF4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C4DF4" w:rsidRDefault="00CC4DF4" w:rsidP="00CC4DF4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C4DF4" w:rsidRDefault="00CC4DF4" w:rsidP="00CC4DF4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C4DF4" w:rsidRDefault="00CC4DF4" w:rsidP="00CC4DF4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C4DF4" w:rsidRDefault="00CC4DF4" w:rsidP="00CC4DF4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0C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ЄРЬОМЕНКО ОЛЬГА АНАТОЛІЇВНА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CC4DF4" w:rsidRDefault="00CC4DF4" w:rsidP="00CC4DF4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доктор педагогічних наук, доцент</w:t>
            </w:r>
          </w:p>
          <w:p w:rsidR="00225274" w:rsidRDefault="00225274" w:rsidP="00CC4DF4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C4DF4" w:rsidRDefault="00CC4DF4" w:rsidP="00CC4DF4">
            <w:pPr>
              <w:spacing w:line="240" w:lineRule="auto"/>
              <w:ind w:left="0" w:firstLine="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86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E-m</w:t>
            </w:r>
            <w:r w:rsidR="00D60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286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il</w:t>
            </w:r>
            <w:proofErr w:type="spellEnd"/>
            <w:r w:rsidRPr="00286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" w:history="1">
              <w:r w:rsidRPr="002863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mishola</w:t>
              </w:r>
              <w:r w:rsidRPr="002863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@</w:t>
              </w:r>
              <w:r w:rsidRPr="002863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ukr</w:t>
              </w:r>
              <w:r w:rsidRPr="002863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863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net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</w:t>
            </w:r>
          </w:p>
          <w:p w:rsidR="00CC4DF4" w:rsidRPr="0028630D" w:rsidRDefault="00CC4DF4" w:rsidP="00CC4DF4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08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uk-UA"/>
              </w:rPr>
              <w:t>П</w:t>
            </w:r>
            <w:r w:rsidRPr="00D608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осилання:</w:t>
            </w:r>
            <w:r w:rsidRPr="0028630D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 </w:t>
            </w:r>
            <w:r w:rsidRPr="0028630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https://orcid.org/0000-0001-8339-3812</w:t>
            </w:r>
          </w:p>
          <w:p w:rsidR="00CC4DF4" w:rsidRPr="0028630D" w:rsidRDefault="00CC4DF4" w:rsidP="00CC4DF4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2863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https://scholar.google.com.ua/citations?user=EvGp1rEAAAAJ&amp;hl=uk</w:t>
              </w:r>
            </w:hyperlink>
          </w:p>
          <w:p w:rsidR="00CC4DF4" w:rsidRPr="00AE6217" w:rsidRDefault="00CC4DF4" w:rsidP="008E78E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DF4" w:rsidRPr="00AE6217" w:rsidTr="0098388D">
        <w:tc>
          <w:tcPr>
            <w:tcW w:w="9345" w:type="dxa"/>
            <w:gridSpan w:val="2"/>
            <w:shd w:val="clear" w:color="auto" w:fill="auto"/>
          </w:tcPr>
          <w:p w:rsidR="00CC4DF4" w:rsidRDefault="00CC4DF4" w:rsidP="008E78E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E62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ОСВІТА</w:t>
            </w:r>
          </w:p>
          <w:p w:rsidR="00225274" w:rsidRPr="00AE6217" w:rsidRDefault="00225274" w:rsidP="008E78E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52F2E" w:rsidRPr="00AE6217" w:rsidTr="0098388D">
        <w:tc>
          <w:tcPr>
            <w:tcW w:w="9345" w:type="dxa"/>
            <w:gridSpan w:val="2"/>
            <w:shd w:val="clear" w:color="auto" w:fill="auto"/>
          </w:tcPr>
          <w:p w:rsidR="00852F2E" w:rsidRPr="00AE6217" w:rsidRDefault="00852F2E" w:rsidP="00AE6217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</w:t>
            </w:r>
            <w:r w:rsidRPr="00AE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коледж</w:t>
            </w:r>
            <w:r w:rsidRPr="00AE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факультет –</w:t>
            </w:r>
            <w:r w:rsidRPr="00AE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«Початкове навчання»</w:t>
            </w:r>
            <w:r w:rsidRPr="00AE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спеціальність – учитель початкових класів та інформатики</w:t>
            </w:r>
          </w:p>
        </w:tc>
      </w:tr>
      <w:tr w:rsidR="00852F2E" w:rsidRPr="00AE6217" w:rsidTr="0098388D">
        <w:tc>
          <w:tcPr>
            <w:tcW w:w="9345" w:type="dxa"/>
            <w:gridSpan w:val="2"/>
            <w:shd w:val="clear" w:color="auto" w:fill="auto"/>
          </w:tcPr>
          <w:p w:rsidR="00852F2E" w:rsidRDefault="00852F2E" w:rsidP="00AE6217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2F2E" w:rsidRPr="00AE6217" w:rsidTr="0098388D">
        <w:tc>
          <w:tcPr>
            <w:tcW w:w="9345" w:type="dxa"/>
            <w:gridSpan w:val="2"/>
            <w:shd w:val="clear" w:color="auto" w:fill="auto"/>
          </w:tcPr>
          <w:p w:rsidR="00852F2E" w:rsidRPr="00AE6217" w:rsidRDefault="00852F2E" w:rsidP="008E78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Харківський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педагогічний університет ім. Г. С. Сковороди</w:t>
            </w:r>
            <w:r w:rsidRPr="00AE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спеціальність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педагогіка та методика середньої освіти. Російська мова і англійська мова та зарубіжна література</w:t>
            </w:r>
          </w:p>
        </w:tc>
      </w:tr>
      <w:tr w:rsidR="00852F2E" w:rsidRPr="00AE6217" w:rsidTr="0098388D">
        <w:tc>
          <w:tcPr>
            <w:tcW w:w="9345" w:type="dxa"/>
            <w:gridSpan w:val="2"/>
            <w:shd w:val="clear" w:color="auto" w:fill="auto"/>
          </w:tcPr>
          <w:p w:rsidR="00852F2E" w:rsidRPr="00AE6217" w:rsidRDefault="00852F2E" w:rsidP="008E78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2F2E" w:rsidRPr="008E78ED" w:rsidTr="0098388D">
        <w:tc>
          <w:tcPr>
            <w:tcW w:w="9345" w:type="dxa"/>
            <w:gridSpan w:val="2"/>
            <w:shd w:val="clear" w:color="auto" w:fill="auto"/>
          </w:tcPr>
          <w:p w:rsidR="00852F2E" w:rsidRPr="00AE6217" w:rsidRDefault="00852F2E" w:rsidP="008E78ED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Харківський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національний педагогічний університет імені Г. С. Сковороди, аспірантура</w:t>
            </w:r>
            <w:r w:rsidRPr="00AE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 навчання), спеціальність 13.00.01 – Загальна педагогіка та історія педагогіки</w:t>
            </w:r>
          </w:p>
        </w:tc>
      </w:tr>
      <w:tr w:rsidR="00CC4DF4" w:rsidRPr="008E78ED" w:rsidTr="0098388D">
        <w:tc>
          <w:tcPr>
            <w:tcW w:w="9345" w:type="dxa"/>
            <w:gridSpan w:val="2"/>
            <w:shd w:val="clear" w:color="auto" w:fill="auto"/>
          </w:tcPr>
          <w:p w:rsidR="00CC4DF4" w:rsidRPr="00AE6217" w:rsidRDefault="00CC4DF4" w:rsidP="008E78ED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2F2E" w:rsidRPr="008E78ED" w:rsidTr="0098388D">
        <w:tc>
          <w:tcPr>
            <w:tcW w:w="9345" w:type="dxa"/>
            <w:gridSpan w:val="2"/>
            <w:shd w:val="clear" w:color="auto" w:fill="auto"/>
          </w:tcPr>
          <w:p w:rsidR="00852F2E" w:rsidRPr="00AE6217" w:rsidRDefault="0028630D" w:rsidP="0028630D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286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ахист</w:t>
            </w:r>
            <w:r w:rsidRPr="00286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дисертації</w:t>
            </w:r>
            <w:r w:rsidRPr="00286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здобуття наукового ступеня кандидата педагогічних наук за спеціальністю 13.00.01 – загальна педагогіка та історія педагогіки на тему «Теорія та практика демократизації відносин «учитель-учень» (на матеріалах середніх закладів освіти Україн</w:t>
            </w:r>
            <w:r w:rsidR="00A3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другої половини ХХ </w:t>
            </w:r>
            <w:r w:rsidRPr="00286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століття)»</w:t>
            </w:r>
            <w:r w:rsidR="00A3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(2008 р.)</w:t>
            </w:r>
            <w:r w:rsidRPr="00286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C4DF4" w:rsidRPr="008E78ED" w:rsidTr="0098388D">
        <w:tc>
          <w:tcPr>
            <w:tcW w:w="9345" w:type="dxa"/>
            <w:gridSpan w:val="2"/>
            <w:shd w:val="clear" w:color="auto" w:fill="auto"/>
          </w:tcPr>
          <w:p w:rsidR="00CC4DF4" w:rsidRPr="0028630D" w:rsidRDefault="00CC4DF4" w:rsidP="0028630D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2F2E" w:rsidRPr="00AE6217" w:rsidTr="0098388D">
        <w:tc>
          <w:tcPr>
            <w:tcW w:w="9345" w:type="dxa"/>
            <w:gridSpan w:val="2"/>
            <w:shd w:val="clear" w:color="auto" w:fill="auto"/>
          </w:tcPr>
          <w:p w:rsidR="00852F2E" w:rsidRPr="00AE6217" w:rsidRDefault="00852F2E" w:rsidP="00CD0C38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інженерно-педагогічна академія, докторантура (денна форма навчання за державним замовленням), спеціальність 13.00.04 – Теорія і методика професійної освіти</w:t>
            </w:r>
          </w:p>
        </w:tc>
      </w:tr>
      <w:tr w:rsidR="00CC4DF4" w:rsidRPr="00AE6217" w:rsidTr="0098388D">
        <w:tc>
          <w:tcPr>
            <w:tcW w:w="9345" w:type="dxa"/>
            <w:gridSpan w:val="2"/>
            <w:shd w:val="clear" w:color="auto" w:fill="auto"/>
          </w:tcPr>
          <w:p w:rsidR="00CC4DF4" w:rsidRDefault="00CC4DF4" w:rsidP="00CD0C38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DF4" w:rsidRPr="00CC4DF4" w:rsidTr="0098388D">
        <w:tc>
          <w:tcPr>
            <w:tcW w:w="9345" w:type="dxa"/>
            <w:gridSpan w:val="2"/>
            <w:shd w:val="clear" w:color="auto" w:fill="auto"/>
          </w:tcPr>
          <w:p w:rsidR="00CC4DF4" w:rsidRDefault="00CC4DF4" w:rsidP="00CC4DF4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CC4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дисертації</w:t>
            </w:r>
            <w:r w:rsidRPr="00CC4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здобуття наукового ступеня доктора педагогічних наук за спеціальністю 13.00.04 – теорія і методика професійної освіти на тему «Теоретичні і методичні засади адаптивної системи професійної підготовки магістрів з управління навчальним закладом»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CC4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CC4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CC4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CC4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225274" w:rsidRDefault="00225274"/>
    <w:p w:rsidR="00225274" w:rsidRDefault="00225274">
      <w:r>
        <w:br w:type="page"/>
      </w:r>
    </w:p>
    <w:p w:rsidR="00CC4DF4" w:rsidRDefault="00CC4DF4"/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AE6217" w:rsidRPr="00AE6217" w:rsidTr="0098388D">
        <w:tc>
          <w:tcPr>
            <w:tcW w:w="9345" w:type="dxa"/>
            <w:gridSpan w:val="2"/>
            <w:shd w:val="clear" w:color="auto" w:fill="auto"/>
          </w:tcPr>
          <w:p w:rsidR="00AE6217" w:rsidRPr="00AE6217" w:rsidRDefault="00AE6217" w:rsidP="008E78E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2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ДОСВІД РО</w:t>
            </w:r>
            <w:r w:rsidR="00CD0C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БОТИ</w:t>
            </w:r>
          </w:p>
        </w:tc>
      </w:tr>
      <w:tr w:rsidR="0098388D" w:rsidRPr="00AE6217" w:rsidTr="0098388D">
        <w:tc>
          <w:tcPr>
            <w:tcW w:w="9345" w:type="dxa"/>
            <w:gridSpan w:val="2"/>
            <w:shd w:val="clear" w:color="auto" w:fill="auto"/>
          </w:tcPr>
          <w:p w:rsidR="0098388D" w:rsidRPr="00AE6217" w:rsidRDefault="0098388D" w:rsidP="008E78E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E6217" w:rsidRPr="00852F2E" w:rsidTr="0098388D">
        <w:tc>
          <w:tcPr>
            <w:tcW w:w="4248" w:type="dxa"/>
            <w:shd w:val="clear" w:color="auto" w:fill="auto"/>
          </w:tcPr>
          <w:p w:rsidR="00AE6217" w:rsidRPr="00852F2E" w:rsidRDefault="00852F2E" w:rsidP="00CC4DF4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52F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Місце роботи</w:t>
            </w:r>
            <w:r w:rsidR="002252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097" w:type="dxa"/>
            <w:shd w:val="clear" w:color="auto" w:fill="auto"/>
          </w:tcPr>
          <w:p w:rsidR="00AE6217" w:rsidRDefault="00852F2E" w:rsidP="00CC4DF4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2F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  <w:r w:rsidR="002252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bookmarkStart w:id="0" w:name="_GoBack"/>
            <w:bookmarkEnd w:id="0"/>
          </w:p>
          <w:p w:rsidR="00225274" w:rsidRPr="00852F2E" w:rsidRDefault="00225274" w:rsidP="00CC4DF4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D0C38" w:rsidRPr="00AE6217" w:rsidTr="0098388D">
        <w:tc>
          <w:tcPr>
            <w:tcW w:w="4248" w:type="dxa"/>
            <w:shd w:val="clear" w:color="auto" w:fill="auto"/>
          </w:tcPr>
          <w:p w:rsidR="00CD0C38" w:rsidRPr="00AE6217" w:rsidRDefault="00852F2E" w:rsidP="0098388D">
            <w:p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комплекс-інтернат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Карітас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-Харків»</w:t>
            </w:r>
          </w:p>
        </w:tc>
        <w:tc>
          <w:tcPr>
            <w:tcW w:w="5097" w:type="dxa"/>
            <w:shd w:val="clear" w:color="auto" w:fill="auto"/>
          </w:tcPr>
          <w:p w:rsidR="00CD0C38" w:rsidRDefault="00852F2E" w:rsidP="00852F2E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вихователь, керівник гуртка англійської мови</w:t>
            </w:r>
            <w:r w:rsidR="00A3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(2000-2005 рр.)</w:t>
            </w:r>
          </w:p>
          <w:p w:rsidR="00225274" w:rsidRPr="00AE6217" w:rsidRDefault="00225274" w:rsidP="00852F2E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2310" w:rsidRPr="008E78ED" w:rsidTr="0098388D">
        <w:tc>
          <w:tcPr>
            <w:tcW w:w="4248" w:type="dxa"/>
            <w:shd w:val="clear" w:color="auto" w:fill="auto"/>
          </w:tcPr>
          <w:p w:rsidR="00542310" w:rsidRDefault="00852F2E" w:rsidP="0098388D">
            <w:p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54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 навчально-виховний комплекс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166 «Вертикаль» Харківської міської ради Харківської області</w:t>
            </w:r>
          </w:p>
        </w:tc>
        <w:tc>
          <w:tcPr>
            <w:tcW w:w="5097" w:type="dxa"/>
            <w:shd w:val="clear" w:color="auto" w:fill="auto"/>
          </w:tcPr>
          <w:p w:rsidR="00542310" w:rsidRPr="00AE6217" w:rsidRDefault="00852F2E" w:rsidP="00852F2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54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англійської мови</w:t>
            </w:r>
            <w:r w:rsidR="00A3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(2005-2009 рр.)</w:t>
            </w:r>
          </w:p>
        </w:tc>
      </w:tr>
      <w:tr w:rsidR="0098388D" w:rsidRPr="008E78ED" w:rsidTr="0098388D">
        <w:tc>
          <w:tcPr>
            <w:tcW w:w="4248" w:type="dxa"/>
            <w:shd w:val="clear" w:color="auto" w:fill="auto"/>
          </w:tcPr>
          <w:p w:rsidR="0098388D" w:rsidRPr="00542310" w:rsidRDefault="0098388D" w:rsidP="0098388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97" w:type="dxa"/>
            <w:shd w:val="clear" w:color="auto" w:fill="auto"/>
          </w:tcPr>
          <w:p w:rsidR="0098388D" w:rsidRPr="00542310" w:rsidRDefault="0098388D" w:rsidP="00852F2E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2310" w:rsidRPr="00852F2E" w:rsidTr="0098388D">
        <w:tc>
          <w:tcPr>
            <w:tcW w:w="4248" w:type="dxa"/>
            <w:shd w:val="clear" w:color="auto" w:fill="auto"/>
          </w:tcPr>
          <w:p w:rsidR="00542310" w:rsidRDefault="00852F2E" w:rsidP="0098388D">
            <w:p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інженерно-педагогічна академія, факультет міжнародних освітніх програм</w:t>
            </w:r>
          </w:p>
        </w:tc>
        <w:tc>
          <w:tcPr>
            <w:tcW w:w="5097" w:type="dxa"/>
            <w:shd w:val="clear" w:color="auto" w:fill="auto"/>
          </w:tcPr>
          <w:p w:rsidR="00542310" w:rsidRPr="00AE6217" w:rsidRDefault="00852F2E" w:rsidP="00A3322C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 кафедри філософії і освітніх технологій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2009-2015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доцент кафедри педагогіки та методики </w:t>
            </w:r>
            <w:r w:rsidR="00A3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професійного навчання (з 2016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змінен</w:t>
            </w:r>
            <w:r w:rsidR="00A3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назв</w:t>
            </w:r>
            <w:r w:rsidR="00A3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кафедри на кафедру педагогіки, методики та менеджменту освіти)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2015-2019)</w:t>
            </w:r>
          </w:p>
        </w:tc>
      </w:tr>
      <w:tr w:rsidR="0098388D" w:rsidRPr="00852F2E" w:rsidTr="0098388D">
        <w:tc>
          <w:tcPr>
            <w:tcW w:w="4248" w:type="dxa"/>
            <w:shd w:val="clear" w:color="auto" w:fill="auto"/>
          </w:tcPr>
          <w:p w:rsidR="0098388D" w:rsidRDefault="0098388D" w:rsidP="0098388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97" w:type="dxa"/>
            <w:shd w:val="clear" w:color="auto" w:fill="auto"/>
          </w:tcPr>
          <w:p w:rsidR="0098388D" w:rsidRDefault="0098388D" w:rsidP="00A3322C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2BDF" w:rsidRPr="008E78ED" w:rsidTr="0098388D">
        <w:tc>
          <w:tcPr>
            <w:tcW w:w="4248" w:type="dxa"/>
            <w:shd w:val="clear" w:color="auto" w:fill="auto"/>
          </w:tcPr>
          <w:p w:rsidR="00DC2BDF" w:rsidRDefault="00852F2E" w:rsidP="0098388D">
            <w:p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Національний фармацевтичний університет, </w:t>
            </w:r>
            <w:r w:rsidRPr="00DC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післядипломної освіти ІПКСФ </w:t>
            </w:r>
            <w:proofErr w:type="spellStart"/>
            <w:r w:rsidRPr="00DC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НФаУ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сумісництвом)</w:t>
            </w:r>
          </w:p>
        </w:tc>
        <w:tc>
          <w:tcPr>
            <w:tcW w:w="5097" w:type="dxa"/>
            <w:shd w:val="clear" w:color="auto" w:fill="auto"/>
          </w:tcPr>
          <w:p w:rsidR="00DC2BDF" w:rsidRPr="00742E86" w:rsidRDefault="00852F2E" w:rsidP="00742E86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 кафедри педагогіки і психології</w:t>
            </w:r>
            <w:r w:rsidRPr="00742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742E8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2019-2020</w:t>
            </w:r>
            <w:r w:rsidRPr="00742E8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)</w:t>
            </w:r>
            <w:r w:rsidR="00DC2BDF" w:rsidRPr="00742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42E86" w:rsidRDefault="00742E86"/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742E86" w:rsidRPr="00742E86" w:rsidTr="0098388D">
        <w:tc>
          <w:tcPr>
            <w:tcW w:w="1980" w:type="dxa"/>
            <w:shd w:val="clear" w:color="auto" w:fill="auto"/>
          </w:tcPr>
          <w:p w:rsidR="00742E86" w:rsidRPr="00742E86" w:rsidRDefault="00742E86" w:rsidP="00542310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Підвищення кваліфікації: </w:t>
            </w:r>
          </w:p>
        </w:tc>
        <w:tc>
          <w:tcPr>
            <w:tcW w:w="7365" w:type="dxa"/>
            <w:shd w:val="clear" w:color="auto" w:fill="auto"/>
          </w:tcPr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Сертифікат 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проходження курсу «Школа бізнес-тренера» Центр управлінського консалтингу «Софія», серпень</w:t>
            </w:r>
            <w:r w:rsidR="00C7716B">
              <w:rPr>
                <w:rFonts w:ascii="Times New Roman" w:hAnsi="Times New Roman"/>
                <w:sz w:val="28"/>
                <w:szCs w:val="28"/>
                <w:lang w:val="uk-UA"/>
              </w:rPr>
              <w:t>-вересень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2018 року.</w:t>
            </w: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Сертифікат 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проходження тренінгу «Базові навички медіатора» у рамках проєкту «Об’єднуючи людей заради миру». БО БФ «</w:t>
            </w:r>
            <w:proofErr w:type="spellStart"/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Карітас</w:t>
            </w:r>
            <w:proofErr w:type="spellEnd"/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Харків» за підтримки </w:t>
            </w:r>
            <w:proofErr w:type="spellStart"/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Карітас</w:t>
            </w:r>
            <w:proofErr w:type="spellEnd"/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Німеччина та Федерального міністерства закордонних справ Німеччини, 12 вересня 2018 р.</w:t>
            </w: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Сертифікат 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проходження тренінгу «</w:t>
            </w:r>
            <w:proofErr w:type="spellStart"/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: причини, прояви, наслідки, методи роботи»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у рамках проєкту «Об’єднуючи людей заради миру». БО БФ «</w:t>
            </w:r>
            <w:proofErr w:type="spellStart"/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Карітас</w:t>
            </w:r>
            <w:proofErr w:type="spellEnd"/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Харків» за пі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дтримки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Карітас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Німеччина та Феде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рального міністерства закордонних справ Німеччини, 26 жовтня 2018 р.</w:t>
            </w: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742E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Сертифікат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участі у </w:t>
            </w:r>
            <w:r w:rsidRPr="00742E8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Першому Міжнародному науково-практичному WEB-форумі «Розбудова єдиного відкритого </w:t>
            </w:r>
            <w:r w:rsidRPr="00742E8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  <w:lastRenderedPageBreak/>
              <w:t>інформаційного простору освіти впродовж життя» (Київ–Харків, 26–28 березня 2019 року)</w:t>
            </w:r>
            <w:r w:rsidRPr="00742E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– 15 академічних години.</w:t>
            </w: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42E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Сертифікат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участі у </w:t>
            </w:r>
            <w:r w:rsidRPr="00742E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ІІІ Всеукраїнській науково-практичній конференції з міжнародною участю «</w:t>
            </w:r>
            <w:proofErr w:type="spellStart"/>
            <w:r w:rsidRPr="00742E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Просоціальна</w:t>
            </w:r>
            <w:proofErr w:type="spellEnd"/>
            <w:r w:rsidRPr="00742E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особистість у гендерному вимірі: теоретико-методологічні та прикладні аспекти» (м. Умань, 23 квітня 2020 р.) – 6 академічних годин.</w:t>
            </w: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742E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Сертифікат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участі у Другом</w:t>
            </w:r>
            <w:r w:rsidRPr="00742E86">
              <w:rPr>
                <w:rStyle w:val="a6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 </w:t>
            </w:r>
            <w:r w:rsidRPr="00742E8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  <w:t>Міжнародному науково-практичному WEB-форумі «Розбудова єдиного відкритого інформаційного простору освіти впродовж життя» (Київ–Харків, 25–27 березня 2020 року)</w:t>
            </w:r>
            <w:r w:rsidRPr="00742E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– 24 академічні години.</w:t>
            </w: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2E86" w:rsidRPr="00D608D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08D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Certificate</w:t>
            </w:r>
            <w:r w:rsidRPr="00D608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PC No. 42910162 of participation in VI International Scientific and Practical Conference “Psychological and pedagogical problems of modern specialist formation” (Riga-</w:t>
            </w:r>
            <w:proofErr w:type="spellStart"/>
            <w:r w:rsidR="00D608D6">
              <w:rPr>
                <w:rFonts w:ascii="Times New Roman" w:hAnsi="Times New Roman"/>
                <w:sz w:val="28"/>
                <w:szCs w:val="28"/>
                <w:lang w:val="en-US"/>
              </w:rPr>
              <w:t>Kharkiv</w:t>
            </w:r>
            <w:proofErr w:type="spellEnd"/>
            <w:r w:rsidR="00D608D6">
              <w:rPr>
                <w:rFonts w:ascii="Times New Roman" w:hAnsi="Times New Roman"/>
                <w:sz w:val="28"/>
                <w:szCs w:val="28"/>
                <w:lang w:val="en-US"/>
              </w:rPr>
              <w:t>, June 8-10, 2020) – 0,9 </w:t>
            </w:r>
            <w:r w:rsidRPr="00D608D6">
              <w:rPr>
                <w:rFonts w:ascii="Times New Roman" w:hAnsi="Times New Roman"/>
                <w:sz w:val="28"/>
                <w:szCs w:val="28"/>
                <w:lang w:val="en-US"/>
              </w:rPr>
              <w:t>ECTS.</w:t>
            </w: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Сертифікат 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участі у V Всеукраїнському науковому формі «Адаптивні процеси в національній системі освіти» (м. Харків, 30-31 січня 2020 року) – 15 академічних годин.</w:t>
            </w: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Сертифікат 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участі у ІІ Міжнародній науковій конференції «Освіта і наука у мінливому світі: проблеми та перспективи розвитку» (м.</w:t>
            </w:r>
            <w:r w:rsidR="00D608D6">
              <w:rPr>
                <w:rFonts w:ascii="Times New Roman" w:hAnsi="Times New Roman"/>
                <w:sz w:val="28"/>
                <w:szCs w:val="28"/>
                <w:lang w:val="uk-UA"/>
              </w:rPr>
              <w:t> Дніпро, 27-28 березня, 2020</w:t>
            </w:r>
            <w:r w:rsidR="00D608D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року) – 16 академічних годин.</w:t>
            </w: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42E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Сертифікат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участі у </w:t>
            </w:r>
            <w:r w:rsidRPr="00742E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Всеукраїнській науково-практичній конференції «Інноваційні практики наукової освіти» (м.</w:t>
            </w:r>
            <w:r w:rsidR="00D608D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742E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Київ, 8-11 грудня 2021 року – 30 академічних годин.</w:t>
            </w: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42E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Сертифікат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участі у </w:t>
            </w:r>
            <w:r w:rsidRPr="00742E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Міжнародній науково-практичній конференції «Науковий простір: актуальні питання, досягнення та інновації» (м.</w:t>
            </w:r>
            <w:r w:rsidR="00D608D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742E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Вінниця 23-24 листопада 2021 року) – 3 академічні години. </w:t>
            </w:r>
          </w:p>
          <w:p w:rsidR="00742E86" w:rsidRP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2E86" w:rsidRDefault="00742E86" w:rsidP="00742E86">
            <w:p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Сертифікат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участі у V Всеукраїнській 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ауково-практичній конференції «Стратегічні пріоритети філології й </w:t>
            </w:r>
            <w:proofErr w:type="spellStart"/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лінгводидактики</w:t>
            </w:r>
            <w:proofErr w:type="spellEnd"/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умовах реформування освітньої системи в Україні» (м. </w:t>
            </w:r>
            <w:proofErr w:type="spellStart"/>
            <w:r w:rsidR="00D608D6">
              <w:rPr>
                <w:rFonts w:ascii="Times New Roman" w:hAnsi="Times New Roman"/>
                <w:sz w:val="28"/>
                <w:szCs w:val="28"/>
                <w:lang w:val="uk-UA"/>
              </w:rPr>
              <w:t>Старобільськ</w:t>
            </w:r>
            <w:proofErr w:type="spellEnd"/>
            <w:r w:rsidR="00D608D6">
              <w:rPr>
                <w:rFonts w:ascii="Times New Roman" w:hAnsi="Times New Roman"/>
                <w:sz w:val="28"/>
                <w:szCs w:val="28"/>
                <w:lang w:val="uk-UA"/>
              </w:rPr>
              <w:t>, 10 листопада 2021</w:t>
            </w:r>
            <w:r w:rsidR="00D608D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42E86">
              <w:rPr>
                <w:rFonts w:ascii="Times New Roman" w:hAnsi="Times New Roman"/>
                <w:sz w:val="28"/>
                <w:szCs w:val="28"/>
                <w:lang w:val="uk-UA"/>
              </w:rPr>
              <w:t>року) – 6 академічних годин.</w:t>
            </w:r>
          </w:p>
          <w:p w:rsidR="0098388D" w:rsidRPr="00742E86" w:rsidRDefault="0098388D" w:rsidP="00742E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8D6" w:rsidRPr="00742E86" w:rsidTr="0098388D">
        <w:tc>
          <w:tcPr>
            <w:tcW w:w="1980" w:type="dxa"/>
            <w:shd w:val="clear" w:color="auto" w:fill="auto"/>
          </w:tcPr>
          <w:p w:rsidR="00D608D6" w:rsidRDefault="00D608D6" w:rsidP="00D608D6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Сфера наукових інтересів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98388D" w:rsidRPr="00D608D6" w:rsidRDefault="0098388D" w:rsidP="00D608D6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65" w:type="dxa"/>
            <w:shd w:val="clear" w:color="auto" w:fill="auto"/>
          </w:tcPr>
          <w:p w:rsidR="00D608D6" w:rsidRPr="00742E86" w:rsidRDefault="00D608D6" w:rsidP="00D608D6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42E8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Адаптивна система професійної підготовки фахівців освітньої галузі, педагогічна конфліктологія, освітні науки</w:t>
            </w:r>
          </w:p>
        </w:tc>
      </w:tr>
      <w:tr w:rsidR="00D608D6" w:rsidRPr="00742E86" w:rsidTr="0098388D">
        <w:tc>
          <w:tcPr>
            <w:tcW w:w="1980" w:type="dxa"/>
            <w:shd w:val="clear" w:color="auto" w:fill="auto"/>
          </w:tcPr>
          <w:p w:rsidR="00D608D6" w:rsidRDefault="00D608D6" w:rsidP="00D608D6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Наукові публікації:</w:t>
            </w:r>
          </w:p>
          <w:p w:rsidR="0098388D" w:rsidRPr="00742E86" w:rsidRDefault="0098388D" w:rsidP="00D608D6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65" w:type="dxa"/>
            <w:shd w:val="clear" w:color="auto" w:fill="auto"/>
          </w:tcPr>
          <w:p w:rsidR="00D608D6" w:rsidRPr="00742E86" w:rsidRDefault="00D608D6" w:rsidP="00D608D6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авторка понад 110 наукових, науково-методичних публікацій</w:t>
            </w:r>
          </w:p>
        </w:tc>
      </w:tr>
      <w:tr w:rsidR="00D608D6" w:rsidRPr="00742E86" w:rsidTr="0098388D">
        <w:tc>
          <w:tcPr>
            <w:tcW w:w="1980" w:type="dxa"/>
            <w:shd w:val="clear" w:color="auto" w:fill="auto"/>
          </w:tcPr>
          <w:p w:rsidR="00D608D6" w:rsidRPr="00742E86" w:rsidRDefault="00D608D6" w:rsidP="00D608D6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Нагороди:</w:t>
            </w:r>
          </w:p>
        </w:tc>
        <w:tc>
          <w:tcPr>
            <w:tcW w:w="7365" w:type="dxa"/>
            <w:shd w:val="clear" w:color="auto" w:fill="auto"/>
          </w:tcPr>
          <w:p w:rsidR="00D608D6" w:rsidRDefault="00D608D6" w:rsidP="00D608D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почесна грамота за вагомий внесок в організацію наукової роботи (2018 р., 2019 р.)</w:t>
            </w:r>
          </w:p>
          <w:p w:rsidR="0098388D" w:rsidRPr="00742E86" w:rsidRDefault="0098388D" w:rsidP="00D608D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8D6" w:rsidRPr="00742E86" w:rsidTr="0098388D">
        <w:tc>
          <w:tcPr>
            <w:tcW w:w="1980" w:type="dxa"/>
            <w:shd w:val="clear" w:color="auto" w:fill="auto"/>
          </w:tcPr>
          <w:p w:rsidR="00D608D6" w:rsidRPr="00742E86" w:rsidRDefault="00D608D6" w:rsidP="00D608D6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2E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Громадська діяльність:</w:t>
            </w:r>
          </w:p>
        </w:tc>
        <w:tc>
          <w:tcPr>
            <w:tcW w:w="7365" w:type="dxa"/>
            <w:shd w:val="clear" w:color="auto" w:fill="auto"/>
          </w:tcPr>
          <w:p w:rsidR="00D608D6" w:rsidRPr="00742E86" w:rsidRDefault="00D608D6" w:rsidP="00D608D6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2E86">
              <w:rPr>
                <w:rFonts w:ascii="Times New Roman" w:hAnsi="Times New Roman"/>
                <w:sz w:val="28"/>
                <w:lang w:val="uk-UA"/>
              </w:rPr>
              <w:t>Членкиня</w:t>
            </w:r>
            <w:proofErr w:type="spellEnd"/>
            <w:r w:rsidRPr="00742E86">
              <w:rPr>
                <w:rFonts w:ascii="Times New Roman" w:hAnsi="Times New Roman"/>
                <w:sz w:val="28"/>
                <w:lang w:val="uk-UA"/>
              </w:rPr>
              <w:t xml:space="preserve"> громадської організації «</w:t>
            </w:r>
            <w:r w:rsidRPr="00742E86">
              <w:rPr>
                <w:rFonts w:ascii="Times New Roman" w:hAnsi="Times New Roman"/>
                <w:color w:val="1F1F1F"/>
                <w:sz w:val="28"/>
                <w:shd w:val="clear" w:color="auto" w:fill="FFFFFF"/>
                <w:lang w:val="uk-UA"/>
              </w:rPr>
              <w:t>Школа адаптивного управління соціально-педагогічними системами</w:t>
            </w:r>
            <w:r w:rsidRPr="00742E86">
              <w:rPr>
                <w:rFonts w:ascii="Times New Roman" w:hAnsi="Times New Roman"/>
                <w:sz w:val="28"/>
                <w:lang w:val="uk-UA"/>
              </w:rPr>
              <w:t>».</w:t>
            </w:r>
          </w:p>
        </w:tc>
      </w:tr>
      <w:tr w:rsidR="00D608D6" w:rsidRPr="00742E86" w:rsidTr="0098388D">
        <w:tc>
          <w:tcPr>
            <w:tcW w:w="1980" w:type="dxa"/>
            <w:shd w:val="clear" w:color="auto" w:fill="auto"/>
          </w:tcPr>
          <w:p w:rsidR="00D608D6" w:rsidRPr="00742E86" w:rsidRDefault="00D608D6" w:rsidP="00D608D6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65" w:type="dxa"/>
            <w:shd w:val="clear" w:color="auto" w:fill="auto"/>
          </w:tcPr>
          <w:p w:rsidR="00D608D6" w:rsidRPr="00742E86" w:rsidRDefault="00D608D6" w:rsidP="00D608D6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AE6217" w:rsidRPr="00AE6217" w:rsidRDefault="00AE6217" w:rsidP="00AE62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E6217" w:rsidRPr="00AE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F1"/>
    <w:rsid w:val="000E0CF1"/>
    <w:rsid w:val="00225274"/>
    <w:rsid w:val="00247E56"/>
    <w:rsid w:val="0028630D"/>
    <w:rsid w:val="00542310"/>
    <w:rsid w:val="007214A3"/>
    <w:rsid w:val="00742E86"/>
    <w:rsid w:val="00852F2E"/>
    <w:rsid w:val="008D3C80"/>
    <w:rsid w:val="008E78ED"/>
    <w:rsid w:val="0098388D"/>
    <w:rsid w:val="00A3322C"/>
    <w:rsid w:val="00AB4156"/>
    <w:rsid w:val="00AE6217"/>
    <w:rsid w:val="00C4315D"/>
    <w:rsid w:val="00C7716B"/>
    <w:rsid w:val="00CC4DF4"/>
    <w:rsid w:val="00CD0C38"/>
    <w:rsid w:val="00D608D6"/>
    <w:rsid w:val="00DC2BDF"/>
    <w:rsid w:val="00F1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7A3B"/>
  <w15:docId w15:val="{06396620-4FF9-4A3E-9B31-A8A928DF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09" w:hanging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E62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7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E5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42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user=EvGp1rEAAAAJ&amp;hl=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shola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E1E2-8C8B-4C2E-9F35-350C5F8A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6</cp:revision>
  <dcterms:created xsi:type="dcterms:W3CDTF">2022-01-15T10:10:00Z</dcterms:created>
  <dcterms:modified xsi:type="dcterms:W3CDTF">2022-01-15T11:40:00Z</dcterms:modified>
</cp:coreProperties>
</file>